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592"/>
      </w:tblGrid>
      <w:tr w:rsidR="00703CEE" w:rsidRPr="00420E46" w:rsidTr="00516F6F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703CEE" w:rsidRPr="00420E46" w:rsidRDefault="00703CEE" w:rsidP="00516F6F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703CEE" w:rsidRPr="00420E46" w:rsidRDefault="00703CEE" w:rsidP="00516F6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703CEE" w:rsidRPr="00420E46" w:rsidRDefault="00703CEE" w:rsidP="00516F6F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703CEE" w:rsidRPr="00420E46" w:rsidRDefault="00703CEE" w:rsidP="00516F6F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 xml:space="preserve">- </w:t>
            </w:r>
            <w:r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MALI SRPAN</w:t>
            </w:r>
          </w:p>
          <w:bookmarkEnd w:id="1"/>
          <w:p w:rsidR="00703CEE" w:rsidRPr="00420E46" w:rsidRDefault="00703CEE" w:rsidP="00703CEE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9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92" w:type="dxa"/>
            <w:shd w:val="clear" w:color="auto" w:fill="auto"/>
          </w:tcPr>
          <w:p w:rsidR="00703CEE" w:rsidRPr="00420E46" w:rsidRDefault="00703CEE" w:rsidP="00516F6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19827B82" wp14:editId="3DC8E9C4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5FBCDF3D" wp14:editId="6BCD1B9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A8A0C3" wp14:editId="7E2C2D21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03CEE" w:rsidRPr="006F1A4D" w:rsidRDefault="00703CEE" w:rsidP="00703CEE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Slika \* ARABIC </w:instrText>
                                  </w:r>
                                  <w:r>
                                    <w:fldChar w:fldCharType="separate"/>
                                  </w:r>
                                  <w:r w:rsidR="00E62636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A8A0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703CEE" w:rsidRPr="006F1A4D" w:rsidRDefault="00703CEE" w:rsidP="00703CEE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62636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FCC5873" wp14:editId="5D6A3195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3CEE" w:rsidRPr="00420E46" w:rsidTr="00516F6F">
        <w:trPr>
          <w:trHeight w:hRule="exact" w:val="1648"/>
        </w:trPr>
        <w:tc>
          <w:tcPr>
            <w:tcW w:w="2395" w:type="dxa"/>
            <w:shd w:val="clear" w:color="auto" w:fill="FFFFFF"/>
            <w:vAlign w:val="center"/>
          </w:tcPr>
          <w:p w:rsidR="00703CEE" w:rsidRPr="00FF75F1" w:rsidRDefault="00703CEE" w:rsidP="00703CEE">
            <w:pPr>
              <w:spacing w:before="120" w:after="12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    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FF75F1"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12.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julij</w:t>
            </w: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703CE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703CEE" w:rsidRPr="00FF75F1" w:rsidRDefault="00703CEE" w:rsidP="00703CEE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16"/>
                <w:szCs w:val="16"/>
              </w:rPr>
            </w:pPr>
            <w:r w:rsidRPr="00FF75F1">
              <w:rPr>
                <w:rFonts w:ascii="Book Antiqua" w:eastAsia="Times New Roman" w:hAnsi="Book Antiqu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703CEE" w:rsidRPr="00FF75F1" w:rsidRDefault="00703CEE" w:rsidP="00703CEE">
            <w:pPr>
              <w:spacing w:after="100" w:afterAutospacing="1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15. nedelja med letom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   Mohor, škof in </w:t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  Fortunat, diakon,</w:t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       mučenca</w:t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</w:t>
            </w:r>
          </w:p>
          <w:p w:rsidR="00703CEE" w:rsidRPr="00FF75F1" w:rsidRDefault="00703CEE" w:rsidP="00703CEE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703CEE" w:rsidRPr="00FF75F1" w:rsidRDefault="00703CEE" w:rsidP="00703CEE">
            <w:pPr>
              <w:spacing w:after="0" w:line="240" w:lineRule="auto"/>
              <w:ind w:right="-105"/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</w:pPr>
          </w:p>
          <w:p w:rsidR="00703CEE" w:rsidRPr="00FF75F1" w:rsidRDefault="00703CEE" w:rsidP="00703CEE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Pr="00FF75F1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Toneta Rožiča </w:t>
            </w:r>
            <w:r w:rsidRPr="00FF75F1">
              <w:rPr>
                <w:rFonts w:ascii="Book Antiqua" w:hAnsi="Book Antiqua" w:cs="Tahoma"/>
                <w:b/>
                <w:color w:val="FF0000"/>
                <w:sz w:val="24"/>
                <w:szCs w:val="24"/>
              </w:rPr>
              <w:t xml:space="preserve">/Bernarda Glavar/             </w:t>
            </w:r>
            <w:r w:rsidRPr="00FF75F1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FF75F1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br/>
              <w:t xml:space="preserve">                                                                         v Črnečah   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br/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11:00 za  + Jožico Hribernik           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 Libeličah</w:t>
            </w:r>
          </w:p>
        </w:tc>
      </w:tr>
      <w:tr w:rsidR="00703CEE" w:rsidRPr="00420E46" w:rsidTr="00516F6F">
        <w:trPr>
          <w:trHeight w:hRule="exact" w:val="864"/>
        </w:trPr>
        <w:tc>
          <w:tcPr>
            <w:tcW w:w="2395" w:type="dxa"/>
            <w:vAlign w:val="center"/>
          </w:tcPr>
          <w:p w:rsidR="00703CEE" w:rsidRPr="00420E46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13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julij</w:t>
            </w:r>
          </w:p>
          <w:p w:rsidR="00703CEE" w:rsidRPr="00420E46" w:rsidRDefault="00703CEE" w:rsidP="00516F6F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703CEE" w:rsidRPr="00420E46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703CEE" w:rsidRPr="00420E46" w:rsidRDefault="00703CEE" w:rsidP="00516F6F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03CEE" w:rsidRPr="00420E46" w:rsidRDefault="00703CEE" w:rsidP="0085034E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 w:rsidR="0085034E">
              <w:rPr>
                <w:rFonts w:ascii="Book Antiqua" w:eastAsia="Times New Roman" w:hAnsi="Book Antiqua"/>
                <w:i/>
                <w:sz w:val="28"/>
                <w:szCs w:val="28"/>
              </w:rPr>
              <w:t>Henrik II. cesar</w:t>
            </w:r>
          </w:p>
        </w:tc>
        <w:tc>
          <w:tcPr>
            <w:tcW w:w="5812" w:type="dxa"/>
            <w:gridSpan w:val="2"/>
          </w:tcPr>
          <w:p w:rsidR="00703CEE" w:rsidRPr="00420E46" w:rsidRDefault="00703CEE" w:rsidP="00516F6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</w:p>
        </w:tc>
      </w:tr>
      <w:tr w:rsidR="00703CEE" w:rsidRPr="00420E46" w:rsidTr="00516F6F">
        <w:trPr>
          <w:trHeight w:hRule="exact" w:val="859"/>
        </w:trPr>
        <w:tc>
          <w:tcPr>
            <w:tcW w:w="2395" w:type="dxa"/>
            <w:vAlign w:val="center"/>
          </w:tcPr>
          <w:p w:rsidR="00703CEE" w:rsidRPr="00FC7E2F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14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703CEE" w:rsidRPr="00FC7E2F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703CEE" w:rsidRPr="00FC7E2F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703CEE" w:rsidRPr="00FC7E2F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703CEE" w:rsidRPr="00FC7E2F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703CEE" w:rsidRPr="00FC7E2F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03CEE" w:rsidRPr="00FC7E2F" w:rsidRDefault="0085034E" w:rsidP="0085034E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Bogdan–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Deusdedit</w:t>
            </w:r>
            <w:proofErr w:type="spellEnd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.</w:t>
            </w: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</w:tcPr>
          <w:p w:rsidR="00703CEE" w:rsidRPr="0052018B" w:rsidRDefault="00E62636" w:rsidP="00516F6F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</w:rPr>
            </w:pPr>
            <w:bookmarkStart w:id="3" w:name="_GoBack"/>
            <w:r w:rsidRPr="005F7E4E">
              <w:rPr>
                <w:rFonts w:ascii="Book Antiqua" w:eastAsia="Times New Roman" w:hAnsi="Book Antiqua" w:cs="Tahoma"/>
                <w:b/>
                <w:color w:val="00B0F0"/>
                <w:sz w:val="28"/>
                <w:szCs w:val="28"/>
                <w:highlight w:val="yellow"/>
              </w:rPr>
              <w:t>10:00          Pameče</w:t>
            </w:r>
            <w:bookmarkEnd w:id="3"/>
            <w:r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br/>
            </w:r>
            <w:r w:rsidR="0028640B" w:rsidRPr="0052018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18:00 </w:t>
            </w:r>
            <w:r w:rsidR="0028640B"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po namenu                       </w:t>
            </w:r>
            <w:r w:rsidR="0028640B"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v Črnečah   </w:t>
            </w:r>
          </w:p>
        </w:tc>
      </w:tr>
      <w:tr w:rsidR="00703CEE" w:rsidRPr="00420E46" w:rsidTr="00516F6F">
        <w:trPr>
          <w:trHeight w:hRule="exact" w:val="832"/>
        </w:trPr>
        <w:tc>
          <w:tcPr>
            <w:tcW w:w="2395" w:type="dxa"/>
            <w:vAlign w:val="center"/>
          </w:tcPr>
          <w:p w:rsidR="00703CEE" w:rsidRPr="00420E46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15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703CEE" w:rsidRPr="00420E46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703CEE" w:rsidRPr="00420E46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703CEE" w:rsidRPr="00420E46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03CEE" w:rsidRPr="00420E46" w:rsidRDefault="00703CEE" w:rsidP="0085034E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 w:rsidR="0085034E"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Bonaventura, </w:t>
            </w:r>
            <w:proofErr w:type="spellStart"/>
            <w:r w:rsidR="0085034E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šk</w:t>
            </w:r>
            <w:proofErr w:type="spellEnd"/>
            <w:r w:rsidR="0085034E"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., c. </w:t>
            </w:r>
            <w:proofErr w:type="spellStart"/>
            <w:r w:rsidR="0085034E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uč</w:t>
            </w:r>
            <w:proofErr w:type="spellEnd"/>
            <w:r w:rsidR="0085034E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.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703CEE" w:rsidRPr="0052018B" w:rsidRDefault="0028640B" w:rsidP="0028640B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18:00 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>po namenu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                      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v Črnečah   </w:t>
            </w:r>
          </w:p>
        </w:tc>
      </w:tr>
      <w:tr w:rsidR="00703CEE" w:rsidRPr="00420E46" w:rsidTr="00516F6F">
        <w:trPr>
          <w:trHeight w:hRule="exact" w:val="988"/>
        </w:trPr>
        <w:tc>
          <w:tcPr>
            <w:tcW w:w="2395" w:type="dxa"/>
            <w:vAlign w:val="center"/>
          </w:tcPr>
          <w:p w:rsidR="00703CEE" w:rsidRPr="001E109D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highlight w:val="yellow"/>
                <w:lang w:val="en-US"/>
              </w:rPr>
            </w:pP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        </w:t>
            </w:r>
            <w:proofErr w:type="gramStart"/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>ČETRTEK</w:t>
            </w: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br/>
            </w:r>
            <w:r w:rsidRPr="001E109D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         </w:t>
            </w: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>16</w:t>
            </w: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>.</w:t>
            </w:r>
            <w:proofErr w:type="gramEnd"/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julij</w:t>
            </w:r>
          </w:p>
          <w:p w:rsidR="00703CEE" w:rsidRPr="001E109D" w:rsidRDefault="00703CEE" w:rsidP="00516F6F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sz w:val="28"/>
                <w:szCs w:val="28"/>
                <w:highlight w:val="yellow"/>
                <w:lang w:val="en-US"/>
              </w:rPr>
            </w:pPr>
          </w:p>
          <w:p w:rsidR="00703CEE" w:rsidRPr="001E109D" w:rsidRDefault="00703CEE" w:rsidP="00516F6F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highlight w:val="yellow"/>
                <w:lang w:val="en-US"/>
              </w:rPr>
            </w:pPr>
            <w:r w:rsidRPr="001E109D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highlight w:val="yellow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703CEE" w:rsidRPr="001E109D" w:rsidRDefault="00703CEE" w:rsidP="0085034E">
            <w:pPr>
              <w:spacing w:before="120"/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</w:pPr>
            <w:r w:rsidRPr="001E109D">
              <w:rPr>
                <w:rFonts w:ascii="Palatino Linotype" w:hAnsi="Palatino Linotype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85034E" w:rsidRPr="001E109D"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  <w:t>Karmelska</w:t>
            </w:r>
            <w:proofErr w:type="spellEnd"/>
            <w:r w:rsidR="0085034E" w:rsidRPr="001E109D"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  <w:t xml:space="preserve"> Mati Božja</w:t>
            </w:r>
            <w:r w:rsidR="0085034E" w:rsidRPr="001E109D"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  <w:br/>
              <w:t xml:space="preserve"> Elvira, opatinja</w:t>
            </w:r>
            <w:r w:rsidRPr="001E109D"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03CEE" w:rsidRPr="0052018B" w:rsidRDefault="001E109D" w:rsidP="001E109D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>1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  <w:highlight w:val="yellow"/>
              </w:rPr>
              <w:t xml:space="preserve">8:00 za + </w:t>
            </w:r>
            <w:r w:rsidRPr="0052018B">
              <w:rPr>
                <w:rFonts w:ascii="Book Antiqua" w:hAnsi="Book Antiqua" w:cs="Tahoma"/>
                <w:b/>
                <w:sz w:val="28"/>
                <w:szCs w:val="28"/>
                <w:highlight w:val="yellow"/>
              </w:rPr>
              <w:t xml:space="preserve">Ančko Novak/15. dan/  </w:t>
            </w:r>
            <w:r w:rsidRPr="0052018B">
              <w:rPr>
                <w:rFonts w:ascii="Book Antiqua" w:hAnsi="Book Antiqua" w:cs="Tahoma"/>
                <w:b/>
                <w:sz w:val="24"/>
                <w:szCs w:val="24"/>
                <w:highlight w:val="yellow"/>
              </w:rPr>
              <w:t>v Libeličah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  <w:highlight w:val="yellow"/>
              </w:rPr>
              <w:t xml:space="preserve">   </w:t>
            </w:r>
          </w:p>
        </w:tc>
      </w:tr>
      <w:tr w:rsidR="00703CEE" w:rsidRPr="00420E46" w:rsidTr="00516F6F">
        <w:trPr>
          <w:trHeight w:hRule="exact" w:val="988"/>
        </w:trPr>
        <w:tc>
          <w:tcPr>
            <w:tcW w:w="2395" w:type="dxa"/>
            <w:vAlign w:val="center"/>
          </w:tcPr>
          <w:p w:rsidR="00703CEE" w:rsidRPr="00420E46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7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julij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703CEE" w:rsidRPr="00420E46" w:rsidRDefault="00703CEE" w:rsidP="00516F6F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703CEE" w:rsidRPr="00420E46" w:rsidRDefault="00703CEE" w:rsidP="0085034E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85034E">
              <w:rPr>
                <w:rFonts w:ascii="Palatino Linotype" w:hAnsi="Palatino Linotype" w:cs="Tahoma"/>
                <w:i/>
                <w:sz w:val="28"/>
                <w:szCs w:val="28"/>
              </w:rPr>
              <w:t>Aleš, spokornik</w:t>
            </w:r>
            <w:r w:rsidR="0085034E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Leon IV., papež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703CEE" w:rsidRPr="0052018B" w:rsidRDefault="001E109D" w:rsidP="001E109D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>0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>9</w:t>
            </w: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:00 za + </w:t>
            </w:r>
            <w:r w:rsidRPr="0052018B">
              <w:rPr>
                <w:rFonts w:ascii="Book Antiqua" w:hAnsi="Book Antiqua" w:cs="Tahoma"/>
                <w:b/>
                <w:sz w:val="28"/>
                <w:szCs w:val="28"/>
              </w:rPr>
              <w:t xml:space="preserve">starše Kaufman           </w:t>
            </w:r>
            <w:r w:rsidRPr="0052018B">
              <w:rPr>
                <w:rFonts w:ascii="Book Antiqua" w:hAnsi="Book Antiqua" w:cs="Tahoma"/>
                <w:b/>
                <w:sz w:val="24"/>
                <w:szCs w:val="24"/>
              </w:rPr>
              <w:t>pri Sv. Križu</w:t>
            </w:r>
            <w:r w:rsidRPr="0052018B">
              <w:rPr>
                <w:rFonts w:ascii="Book Antiqua" w:hAnsi="Book Antiqua" w:cs="Tahoma"/>
                <w:b/>
                <w:sz w:val="24"/>
                <w:szCs w:val="24"/>
              </w:rPr>
              <w:t xml:space="preserve">            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                                                                      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</w:t>
            </w:r>
          </w:p>
        </w:tc>
      </w:tr>
      <w:tr w:rsidR="00703CEE" w:rsidRPr="00420E46" w:rsidTr="00516F6F">
        <w:trPr>
          <w:trHeight w:hRule="exact" w:val="859"/>
        </w:trPr>
        <w:tc>
          <w:tcPr>
            <w:tcW w:w="2395" w:type="dxa"/>
            <w:vAlign w:val="center"/>
          </w:tcPr>
          <w:p w:rsidR="00703CEE" w:rsidRPr="00420E46" w:rsidRDefault="00703CEE" w:rsidP="00516F6F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julij</w:t>
            </w:r>
          </w:p>
          <w:p w:rsidR="00703CEE" w:rsidRPr="00420E46" w:rsidRDefault="00703CEE" w:rsidP="00516F6F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703CEE" w:rsidRPr="00420E46" w:rsidRDefault="00703CEE" w:rsidP="00516F6F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703CEE" w:rsidRPr="00420E46" w:rsidRDefault="00703CEE" w:rsidP="0085034E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r w:rsidR="0085034E">
              <w:rPr>
                <w:rFonts w:ascii="Palatino Linotype" w:hAnsi="Palatino Linotype"/>
                <w:i/>
                <w:sz w:val="28"/>
                <w:szCs w:val="28"/>
              </w:rPr>
              <w:t>Miroslav – Friderik,</w:t>
            </w:r>
            <w:r w:rsidR="0085034E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škof, mučenec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703CEE" w:rsidRPr="0052018B" w:rsidRDefault="00B0485D" w:rsidP="001E109D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 w:rsidRPr="0052018B">
              <w:rPr>
                <w:rFonts w:ascii="Book Antiqua" w:eastAsia="Times New Roman" w:hAnsi="Book Antiqua" w:cs="Tahoma"/>
                <w:b/>
                <w:sz w:val="28"/>
                <w:szCs w:val="28"/>
              </w:rPr>
              <w:t xml:space="preserve">08:00 za + </w:t>
            </w:r>
            <w:r w:rsidR="001E109D" w:rsidRPr="0052018B">
              <w:rPr>
                <w:rFonts w:ascii="Book Antiqua" w:hAnsi="Book Antiqua" w:cs="Tahoma"/>
                <w:b/>
                <w:sz w:val="28"/>
                <w:szCs w:val="28"/>
              </w:rPr>
              <w:t xml:space="preserve">starše: Marjeto in Naceta </w:t>
            </w:r>
            <w:proofErr w:type="spellStart"/>
            <w:r w:rsidR="001E109D" w:rsidRPr="0052018B">
              <w:rPr>
                <w:rFonts w:ascii="Book Antiqua" w:hAnsi="Book Antiqua" w:cs="Tahoma"/>
                <w:b/>
                <w:sz w:val="28"/>
                <w:szCs w:val="28"/>
              </w:rPr>
              <w:t>Čeruja</w:t>
            </w:r>
            <w:proofErr w:type="spellEnd"/>
            <w:r w:rsidRPr="0052018B">
              <w:rPr>
                <w:rFonts w:ascii="Book Antiqua" w:hAnsi="Book Antiqua" w:cs="Tahoma"/>
                <w:b/>
                <w:sz w:val="24"/>
                <w:szCs w:val="24"/>
              </w:rPr>
              <w:t xml:space="preserve">            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52018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                                                                        v Črnečah   </w:t>
            </w:r>
          </w:p>
        </w:tc>
      </w:tr>
      <w:tr w:rsidR="00FF75F1" w:rsidRPr="00FF75F1" w:rsidTr="00516F6F">
        <w:trPr>
          <w:trHeight w:hRule="exact" w:val="1423"/>
        </w:trPr>
        <w:tc>
          <w:tcPr>
            <w:tcW w:w="2395" w:type="dxa"/>
            <w:shd w:val="clear" w:color="auto" w:fill="FFFFFF"/>
            <w:vAlign w:val="center"/>
          </w:tcPr>
          <w:p w:rsidR="00703CEE" w:rsidRPr="00FF75F1" w:rsidRDefault="00703CEE" w:rsidP="00516F6F">
            <w:pPr>
              <w:spacing w:before="120" w:after="120" w:line="240" w:lineRule="auto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    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8"/>
                <w:highlight w:val="yellow"/>
                <w:lang w:val="nl-NL"/>
              </w:rPr>
              <w:t>NEDELJA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FF75F1"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 1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>9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nl-NL"/>
              </w:rPr>
              <w:t xml:space="preserve">. </w:t>
            </w:r>
            <w:r w:rsidRPr="00FF75F1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julij</w:t>
            </w: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en-US"/>
              </w:rPr>
            </w:pPr>
          </w:p>
          <w:p w:rsidR="00703CEE" w:rsidRPr="00FF75F1" w:rsidRDefault="00703CEE" w:rsidP="00516F6F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703CEE" w:rsidRPr="00FF75F1" w:rsidRDefault="00703CEE" w:rsidP="00516F6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16"/>
                <w:szCs w:val="16"/>
              </w:rPr>
            </w:pPr>
            <w:r w:rsidRPr="00FF75F1">
              <w:rPr>
                <w:rFonts w:ascii="Book Antiqua" w:eastAsia="Times New Roman" w:hAnsi="Book Antiqu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703CEE" w:rsidRPr="00FF75F1" w:rsidRDefault="00703CEE" w:rsidP="00516F6F">
            <w:pPr>
              <w:spacing w:after="100" w:afterAutospacing="1" w:line="240" w:lineRule="auto"/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</w:pPr>
            <w:r w:rsidRPr="00FF75F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1</w:t>
            </w:r>
            <w:r w:rsidR="0085034E"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6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4"/>
                <w:szCs w:val="24"/>
                <w:highlight w:val="yellow"/>
                <w:lang w:val="nl-NL"/>
              </w:rPr>
              <w:t>. nedelja med letom</w:t>
            </w:r>
            <w:r w:rsidRPr="00FF75F1">
              <w:rPr>
                <w:rFonts w:ascii="Palatino Linotype" w:eastAsia="Times New Roman" w:hAnsi="Palatino Linotype" w:cs="Segoe UI"/>
                <w:b/>
                <w:bCs/>
                <w:color w:val="FF0000"/>
                <w:sz w:val="28"/>
                <w:szCs w:val="28"/>
                <w:highlight w:val="yellow"/>
                <w:lang w:val="nl-NL"/>
              </w:rPr>
              <w:br/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      </w:t>
            </w:r>
            <w:proofErr w:type="spellStart"/>
            <w:r w:rsidR="0085034E"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Arsenij</w:t>
            </w:r>
            <w:proofErr w:type="spellEnd"/>
            <w:r w:rsidR="0085034E"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Veliki, puš.</w:t>
            </w:r>
            <w:r w:rsidR="00B0485D"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</w:r>
            <w:r w:rsidR="00B0485D" w:rsidRPr="00FF75F1">
              <w:rPr>
                <w:rFonts w:ascii="Book Antiqua" w:eastAsia="Times New Roman" w:hAnsi="Book Antiqua"/>
                <w:b/>
                <w:color w:val="7030A0"/>
                <w:sz w:val="24"/>
                <w:szCs w:val="24"/>
              </w:rPr>
              <w:t xml:space="preserve">        </w:t>
            </w:r>
            <w:r w:rsidR="00B0485D" w:rsidRPr="00FF75F1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highlight w:val="yellow"/>
              </w:rPr>
              <w:t>Šmarješka nedelja v</w:t>
            </w:r>
            <w:r w:rsidR="00B0485D" w:rsidRPr="00FF75F1">
              <w:rPr>
                <w:rFonts w:ascii="Book Antiqua" w:eastAsia="Times New Roman" w:hAnsi="Book Antiqua"/>
                <w:b/>
                <w:i/>
                <w:color w:val="7030A0"/>
                <w:sz w:val="24"/>
                <w:szCs w:val="24"/>
                <w:highlight w:val="yellow"/>
              </w:rPr>
              <w:br/>
              <w:t xml:space="preserve">              Libeličah</w:t>
            </w:r>
            <w:r w:rsidRPr="00FF75F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br/>
              <w:t xml:space="preserve"> </w:t>
            </w:r>
          </w:p>
          <w:p w:rsidR="00703CEE" w:rsidRPr="00FF75F1" w:rsidRDefault="00703CEE" w:rsidP="00516F6F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703CEE" w:rsidRPr="00FF75F1" w:rsidRDefault="00703CEE" w:rsidP="00B0485D">
            <w:pPr>
              <w:spacing w:before="120" w:after="0" w:line="240" w:lineRule="auto"/>
              <w:ind w:right="-105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  <w:highlight w:val="yellow"/>
              </w:rPr>
            </w:pP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08:00 za + </w:t>
            </w:r>
            <w:r w:rsidR="00B0485D" w:rsidRPr="00FF75F1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očeta in moža Fridla Goloba</w:t>
            </w:r>
            <w:r w:rsidRPr="00FF75F1">
              <w:rPr>
                <w:rFonts w:ascii="Book Antiqua" w:hAnsi="Book Antiqua" w:cs="Tahoma"/>
                <w:b/>
                <w:color w:val="FF0000"/>
                <w:sz w:val="24"/>
                <w:szCs w:val="24"/>
              </w:rPr>
              <w:t xml:space="preserve">             </w:t>
            </w:r>
            <w:r w:rsidRPr="00FF75F1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FF75F1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br/>
              <w:t xml:space="preserve">                                                                         v Črnečah   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br/>
            </w:r>
            <w:r w:rsidR="00B0485D"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10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:00 za  + </w:t>
            </w:r>
            <w:r w:rsidR="00B0485D"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>Kristo Kunc/Ančka in Milka/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          </w:t>
            </w:r>
            <w:r w:rsidR="00B0485D"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B0485D"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br/>
            </w:r>
            <w:r w:rsidR="00B0485D" w:rsidRPr="00FF75F1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</w:rPr>
              <w:t xml:space="preserve">                    </w:t>
            </w:r>
            <w:r w:rsidR="00B0485D" w:rsidRPr="00FF75F1">
              <w:rPr>
                <w:rFonts w:ascii="Book Antiqua" w:eastAsia="Times New Roman" w:hAnsi="Book Antiqua" w:cs="Tahoma"/>
                <w:b/>
                <w:i/>
                <w:color w:val="7030A0"/>
                <w:sz w:val="28"/>
                <w:szCs w:val="28"/>
                <w:highlight w:val="yellow"/>
              </w:rPr>
              <w:t>Šmarješka nedelja</w:t>
            </w:r>
            <w:r w:rsidR="00B0485D" w:rsidRPr="00FF75F1">
              <w:rPr>
                <w:rFonts w:ascii="Book Antiqua" w:eastAsia="Times New Roman" w:hAnsi="Book Antiqua" w:cs="Tahoma"/>
                <w:b/>
                <w:color w:val="7030A0"/>
                <w:sz w:val="28"/>
                <w:szCs w:val="28"/>
                <w:highlight w:val="yellow"/>
              </w:rPr>
              <w:t xml:space="preserve">   </w:t>
            </w:r>
            <w:r w:rsidR="00B0485D" w:rsidRPr="00FF75F1">
              <w:rPr>
                <w:rFonts w:ascii="Book Antiqua" w:eastAsia="Times New Roman" w:hAnsi="Book Antiqua" w:cs="Tahoma"/>
                <w:b/>
                <w:color w:val="7030A0"/>
                <w:sz w:val="24"/>
                <w:szCs w:val="24"/>
                <w:highlight w:val="yellow"/>
              </w:rPr>
              <w:t xml:space="preserve">  </w:t>
            </w:r>
            <w:r w:rsidR="001E109D" w:rsidRPr="00FF75F1">
              <w:rPr>
                <w:rFonts w:ascii="Book Antiqua" w:eastAsia="Times New Roman" w:hAnsi="Book Antiqua" w:cs="Tahoma"/>
                <w:b/>
                <w:color w:val="7030A0"/>
                <w:sz w:val="24"/>
                <w:szCs w:val="24"/>
                <w:highlight w:val="yellow"/>
              </w:rPr>
              <w:t xml:space="preserve">   </w:t>
            </w:r>
            <w:r w:rsidR="00B0485D" w:rsidRPr="00FF75F1">
              <w:rPr>
                <w:rFonts w:ascii="Book Antiqua" w:eastAsia="Times New Roman" w:hAnsi="Book Antiqua" w:cs="Tahoma"/>
                <w:b/>
                <w:color w:val="7030A0"/>
                <w:sz w:val="24"/>
                <w:szCs w:val="24"/>
                <w:highlight w:val="yellow"/>
              </w:rPr>
              <w:t xml:space="preserve"> </w:t>
            </w:r>
            <w:r w:rsidRPr="00FF75F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v Libeličah</w:t>
            </w:r>
          </w:p>
        </w:tc>
      </w:tr>
    </w:tbl>
    <w:p w:rsidR="00FF0B4B" w:rsidRPr="00FF75F1" w:rsidRDefault="00FF0B4B" w:rsidP="00FF0B4B">
      <w:pPr>
        <w:spacing w:after="0" w:line="240" w:lineRule="auto"/>
        <w:rPr>
          <w:rFonts w:ascii="Constantia" w:eastAsia="Times New Roman" w:hAnsi="Constantia" w:cs="Constantia"/>
          <w:color w:val="FF0000"/>
          <w:sz w:val="20"/>
          <w:szCs w:val="20"/>
          <w:lang w:eastAsia="sl-SI"/>
        </w:rPr>
      </w:pPr>
    </w:p>
    <w:p w:rsidR="00FF0B4B" w:rsidRPr="00FF0B4B" w:rsidRDefault="00FF0B4B" w:rsidP="00FF0B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Besede so kakor semena, ki padajo v naše duše. Nekatere obrodijo sadove, spet druge se nas ne dotaknejo.</w:t>
      </w:r>
      <w:r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br/>
        <w:t xml:space="preserve"> </w:t>
      </w:r>
      <w:r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ab/>
      </w: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 xml:space="preserve"> Pomemb</w:t>
      </w: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softHyphen/>
        <w:t>no je, da človek sliši predvsem božji glas v svojem srcu. Ni dovolj, da ga sliši, ampak ga mora poskušati uresničiti.</w:t>
      </w:r>
    </w:p>
    <w:p w:rsidR="00FF0B4B" w:rsidRPr="00FF0B4B" w:rsidRDefault="00FF0B4B" w:rsidP="00FF0B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Z besedami lahko ljudi razveselimo, osvobajamo, zdravimo in prinašamo upanje. Z besedami pa lahko tudi ranimo, obsodimo, sodimo in zatajimo.</w:t>
      </w:r>
    </w:p>
    <w:p w:rsidR="00FF0B4B" w:rsidRPr="00FF0B4B" w:rsidRDefault="00FF0B4B" w:rsidP="00FF0B4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V</w:t>
      </w: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prašajmo</w:t>
      </w:r>
      <w:r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 xml:space="preserve"> </w:t>
      </w: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se</w:t>
      </w:r>
      <w:r w:rsidRPr="00FF0B4B">
        <w:rPr>
          <w:rFonts w:ascii="Constantia" w:eastAsia="Times New Roman" w:hAnsi="Constantia" w:cs="Constantia"/>
          <w:color w:val="000000"/>
          <w:sz w:val="36"/>
          <w:szCs w:val="36"/>
          <w:lang w:eastAsia="sl-SI"/>
        </w:rPr>
        <w:t>, kakšne so naše besede. Kaj delamo z njimi? Prinašamo z njimi svetlobo in radost ali pa z njimi ubijamo?</w:t>
      </w:r>
    </w:p>
    <w:p w:rsidR="001C551A" w:rsidRDefault="001C551A"/>
    <w:p w:rsidR="00FF0B4B" w:rsidRDefault="00FF0B4B" w:rsidP="00FF0B4B">
      <w:r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18"/>
          <w:szCs w:val="18"/>
          <w:lang w:eastAsia="sl-SI"/>
        </w:rPr>
        <w:t xml:space="preserve"> </w:t>
      </w:r>
      <w:r w:rsidRPr="00C41AFB">
        <w:rPr>
          <w:b/>
          <w:bCs/>
          <w:lang w:val="en-US"/>
        </w:rPr>
        <w:t xml:space="preserve">                            </w:t>
      </w:r>
      <w:proofErr w:type="spellStart"/>
      <w:r w:rsidRPr="00C41AFB">
        <w:rPr>
          <w:lang w:val="en-US"/>
        </w:rPr>
        <w:t>Odgovarja</w:t>
      </w:r>
      <w:proofErr w:type="spellEnd"/>
      <w:r w:rsidRPr="00C41AFB">
        <w:rPr>
          <w:lang w:val="en-US"/>
        </w:rPr>
        <w:t xml:space="preserve">: Franc </w:t>
      </w:r>
      <w:proofErr w:type="spellStart"/>
      <w:r w:rsidRPr="00C41AFB">
        <w:rPr>
          <w:lang w:val="en-US"/>
        </w:rPr>
        <w:t>Kraner</w:t>
      </w:r>
      <w:proofErr w:type="spellEnd"/>
      <w:r w:rsidRPr="00C41AFB">
        <w:rPr>
          <w:lang w:val="en-US"/>
        </w:rPr>
        <w:t xml:space="preserve">, </w:t>
      </w:r>
      <w:proofErr w:type="spellStart"/>
      <w:r w:rsidRPr="00C41AFB">
        <w:rPr>
          <w:lang w:val="en-US"/>
        </w:rPr>
        <w:t>žpk</w:t>
      </w:r>
      <w:proofErr w:type="spellEnd"/>
      <w:r w:rsidRPr="00C41AFB">
        <w:rPr>
          <w:lang w:val="en-US"/>
        </w:rPr>
        <w:t xml:space="preserve"> – </w:t>
      </w:r>
      <w:proofErr w:type="spellStart"/>
      <w:r w:rsidRPr="00C41AFB">
        <w:rPr>
          <w:lang w:val="en-US"/>
        </w:rPr>
        <w:t>sodelavec</w:t>
      </w:r>
      <w:proofErr w:type="spellEnd"/>
      <w:r w:rsidRPr="00C41AFB">
        <w:rPr>
          <w:lang w:val="en-US"/>
        </w:rPr>
        <w:t xml:space="preserve">, tel.: </w:t>
      </w:r>
      <w:proofErr w:type="gramStart"/>
      <w:r w:rsidRPr="00C41AFB">
        <w:rPr>
          <w:lang w:val="en-US"/>
        </w:rPr>
        <w:t>051685734,</w:t>
      </w:r>
      <w:proofErr w:type="gramEnd"/>
      <w:r w:rsidRPr="00C41AFB">
        <w:rPr>
          <w:lang w:val="en-US"/>
        </w:rPr>
        <w:t xml:space="preserve"> e-mail: franc.kraner@rkc.si.   </w:t>
      </w:r>
      <w:r w:rsidRPr="00C41AFB">
        <w:rPr>
          <w:lang w:val="en-US"/>
        </w:rPr>
        <w:br/>
        <w:t xml:space="preserve"> </w:t>
      </w:r>
      <w:r w:rsidRPr="00C41AFB">
        <w:rPr>
          <w:lang w:val="en-US"/>
        </w:rPr>
        <w:tab/>
      </w:r>
      <w:r w:rsidRPr="00C41AFB">
        <w:rPr>
          <w:lang w:val="en-US"/>
        </w:rPr>
        <w:tab/>
      </w:r>
      <w:proofErr w:type="spellStart"/>
      <w:r w:rsidRPr="00C41AFB">
        <w:rPr>
          <w:lang w:val="en-US"/>
        </w:rPr>
        <w:t>Naročniki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mašnih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namenov</w:t>
      </w:r>
      <w:proofErr w:type="spellEnd"/>
      <w:r w:rsidRPr="00C41AFB">
        <w:rPr>
          <w:lang w:val="en-US"/>
        </w:rPr>
        <w:t xml:space="preserve"> se </w:t>
      </w:r>
      <w:proofErr w:type="spellStart"/>
      <w:r w:rsidRPr="00C41AFB">
        <w:rPr>
          <w:lang w:val="en-US"/>
        </w:rPr>
        <w:t>strinjajo</w:t>
      </w:r>
      <w:proofErr w:type="spellEnd"/>
      <w:r w:rsidRPr="00C41AFB">
        <w:rPr>
          <w:lang w:val="en-US"/>
        </w:rPr>
        <w:t xml:space="preserve"> z </w:t>
      </w:r>
      <w:proofErr w:type="spellStart"/>
      <w:r w:rsidRPr="00C41AFB">
        <w:rPr>
          <w:lang w:val="en-US"/>
        </w:rPr>
        <w:t>objavo</w:t>
      </w:r>
      <w:proofErr w:type="spellEnd"/>
      <w:r w:rsidRPr="00C41AFB">
        <w:rPr>
          <w:lang w:val="en-US"/>
        </w:rPr>
        <w:t xml:space="preserve"> v </w:t>
      </w:r>
      <w:proofErr w:type="spellStart"/>
      <w:r w:rsidRPr="00C41AFB">
        <w:rPr>
          <w:lang w:val="en-US"/>
        </w:rPr>
        <w:t>tiskanih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in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</w:t>
      </w:r>
      <w:proofErr w:type="gramStart"/>
      <w:r w:rsidRPr="00C41AFB">
        <w:rPr>
          <w:lang w:val="en-US"/>
        </w:rPr>
        <w:t>na</w:t>
      </w:r>
      <w:proofErr w:type="gram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spletu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ter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oglasni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deski</w:t>
      </w:r>
      <w:proofErr w:type="spellEnd"/>
      <w:r w:rsidRPr="00C41AFB">
        <w:rPr>
          <w:lang w:val="en-US"/>
        </w:rPr>
        <w:t xml:space="preserve">. </w:t>
      </w:r>
    </w:p>
    <w:p w:rsidR="00FF0B4B" w:rsidRDefault="00FF0B4B"/>
    <w:sectPr w:rsidR="00FF0B4B" w:rsidSect="00831C9D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EE"/>
    <w:rsid w:val="001C551A"/>
    <w:rsid w:val="001E109D"/>
    <w:rsid w:val="0028640B"/>
    <w:rsid w:val="002F5898"/>
    <w:rsid w:val="00383A8F"/>
    <w:rsid w:val="0052018B"/>
    <w:rsid w:val="00544433"/>
    <w:rsid w:val="005F7E4E"/>
    <w:rsid w:val="00703CEE"/>
    <w:rsid w:val="00811A14"/>
    <w:rsid w:val="00831C9D"/>
    <w:rsid w:val="0085034E"/>
    <w:rsid w:val="00B0485D"/>
    <w:rsid w:val="00E62636"/>
    <w:rsid w:val="00FF0B4B"/>
    <w:rsid w:val="00FF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8DCC"/>
  <w15:chartTrackingRefBased/>
  <w15:docId w15:val="{602A6F1E-613E-4C80-92B5-8386906B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03CE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703CE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2026-07-03T00:05:00Z</cp:lastPrinted>
  <dcterms:created xsi:type="dcterms:W3CDTF">2026-07-02T23:13:00Z</dcterms:created>
  <dcterms:modified xsi:type="dcterms:W3CDTF">2026-07-03T00:07:00Z</dcterms:modified>
</cp:coreProperties>
</file>