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32" w:tblpY="447"/>
        <w:tblW w:w="110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835"/>
        <w:gridCol w:w="5655"/>
      </w:tblGrid>
      <w:tr w:rsidR="00BE1821" w:rsidRPr="00DA58FB" w:rsidTr="00BE1821">
        <w:trPr>
          <w:trHeight w:val="1890"/>
        </w:trPr>
        <w:tc>
          <w:tcPr>
            <w:tcW w:w="5387" w:type="dxa"/>
            <w:gridSpan w:val="2"/>
            <w:shd w:val="clear" w:color="auto" w:fill="auto"/>
          </w:tcPr>
          <w:p w:rsidR="00BE1821" w:rsidRPr="00DA58FB" w:rsidRDefault="00BE1821" w:rsidP="00BE1821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56"/>
                <w:szCs w:val="56"/>
                <w:lang w:val="en-US"/>
              </w:rPr>
            </w:pPr>
            <w:proofErr w:type="spellStart"/>
            <w:r w:rsidRPr="00DA58FB">
              <w:rPr>
                <w:rFonts w:ascii="Book Antiqua" w:eastAsia="Times New Roman" w:hAnsi="Book Antiqua" w:cs="Segoe UI"/>
                <w:b/>
                <w:bCs/>
                <w:i/>
                <w:iCs/>
                <w:color w:val="000080"/>
                <w:sz w:val="56"/>
                <w:szCs w:val="56"/>
                <w:lang w:val="en-US"/>
              </w:rPr>
              <w:t>Oznanila</w:t>
            </w:r>
            <w:proofErr w:type="spellEnd"/>
          </w:p>
          <w:p w:rsidR="00BE1821" w:rsidRPr="00DA58FB" w:rsidRDefault="00BE1821" w:rsidP="00BE1821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ČRNEČE – Sv. Jakob St., Sv. Andrej; </w:t>
            </w:r>
          </w:p>
          <w:p w:rsidR="00BE1821" w:rsidRDefault="00BE1821" w:rsidP="00BE1821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SV. KRIŽ in </w:t>
            </w: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       </w:t>
            </w:r>
          </w:p>
          <w:p w:rsidR="00BE1821" w:rsidRPr="00DA58FB" w:rsidRDefault="00BE1821" w:rsidP="00BE1821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LIBELIČE –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</w:rPr>
              <w:t>Sv.Martin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, </w:t>
            </w:r>
            <w:r>
              <w:rPr>
                <w:rFonts w:ascii="Book Antiqua" w:eastAsia="Times New Roman" w:hAnsi="Book Antiqua" w:cs="Cambria Math"/>
                <w:b/>
                <w:i/>
              </w:rPr>
              <w:t xml:space="preserve">   VELIKI  TRAVEN</w:t>
            </w:r>
          </w:p>
          <w:bookmarkEnd w:id="1"/>
          <w:p w:rsidR="00BE1821" w:rsidRPr="00DA58FB" w:rsidRDefault="00BE1821" w:rsidP="00BE1821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                    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20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. teden  2026</w:t>
            </w:r>
          </w:p>
        </w:tc>
        <w:tc>
          <w:tcPr>
            <w:tcW w:w="5655" w:type="dxa"/>
            <w:shd w:val="clear" w:color="auto" w:fill="auto"/>
          </w:tcPr>
          <w:p w:rsidR="00BE1821" w:rsidRPr="00DA58FB" w:rsidRDefault="00BE1821" w:rsidP="00BE182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000080"/>
                <w:sz w:val="73"/>
                <w:szCs w:val="79"/>
                <w:lang w:val="en-US"/>
              </w:rPr>
            </w:pP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5E6DFB57" wp14:editId="3C501285">
                  <wp:simplePos x="0" y="0"/>
                  <wp:positionH relativeFrom="page">
                    <wp:posOffset>1623695</wp:posOffset>
                  </wp:positionH>
                  <wp:positionV relativeFrom="page">
                    <wp:posOffset>46355</wp:posOffset>
                  </wp:positionV>
                  <wp:extent cx="1869481" cy="1139124"/>
                  <wp:effectExtent l="0" t="0" r="0" b="4445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81" cy="1139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66E350F4" wp14:editId="39A59C46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0</wp:posOffset>
                  </wp:positionV>
                  <wp:extent cx="1651635" cy="120523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426" y="21168"/>
                      <wp:lineTo x="21426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1821" w:rsidRPr="00DA58FB" w:rsidTr="00BE1821">
        <w:trPr>
          <w:trHeight w:hRule="exact" w:val="1790"/>
        </w:trPr>
        <w:tc>
          <w:tcPr>
            <w:tcW w:w="2552" w:type="dxa"/>
            <w:shd w:val="clear" w:color="auto" w:fill="FFFFFF"/>
            <w:vAlign w:val="center"/>
          </w:tcPr>
          <w:p w:rsidR="00BE1821" w:rsidRPr="003A3F9A" w:rsidRDefault="00BE1821" w:rsidP="00BE1821">
            <w:pPr>
              <w:spacing w:before="100" w:beforeAutospacing="1" w:after="24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bookmarkStart w:id="2" w:name="ROW__NEDELJA1"/>
            <w:bookmarkEnd w:id="2"/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  <w:t xml:space="preserve">    </w:t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  <w:br/>
            </w: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</w:t>
            </w:r>
            <w:r w:rsidRPr="009F0C40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6.VELIKONOČNA    </w:t>
            </w:r>
            <w:r w:rsidRPr="009F0C40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br/>
              <w:t xml:space="preserve">         NEDELJA,</w:t>
            </w:r>
            <w:r w:rsidRPr="009F0C40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br/>
            </w:r>
            <w:r w:rsidRPr="009F0C40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18"/>
                <w:szCs w:val="18"/>
                <w:highlight w:val="yellow"/>
                <w:lang w:val="nl-NL"/>
              </w:rPr>
              <w:t xml:space="preserve">      </w:t>
            </w:r>
            <w:r w:rsidRPr="009F0C40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Pr="009F0C40">
              <w:rPr>
                <w:rFonts w:ascii="Palatino Linotype" w:eastAsia="Times New Roman" w:hAnsi="Palatino Linotype" w:cs="Segoe UI"/>
                <w:b/>
                <w:i/>
                <w:color w:val="C00000"/>
                <w:sz w:val="24"/>
                <w:szCs w:val="28"/>
                <w:highlight w:val="yellow"/>
                <w:lang w:val="nl-NL"/>
              </w:rPr>
              <w:t xml:space="preserve">   </w:t>
            </w:r>
            <w:r w:rsidRPr="009F0C40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    10</w:t>
            </w:r>
            <w:r w:rsidRPr="009F0C40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>. maj</w:t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ab/>
            </w: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4"/>
                <w:lang w:val="en-US"/>
              </w:rPr>
            </w:pPr>
            <w:r w:rsidRPr="003A3F9A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      </w:t>
            </w:r>
            <w:r w:rsidRPr="003A3F9A"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  <w:t xml:space="preserve">   </w:t>
            </w: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  </w:t>
            </w: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</w:t>
            </w: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</w:t>
            </w: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BE1821" w:rsidRDefault="00BE1821" w:rsidP="00BE1821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</w:pPr>
          </w:p>
          <w:p w:rsidR="00BE1821" w:rsidRDefault="00C54EC0" w:rsidP="00C54EC0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 xml:space="preserve"> Nedelja turizma,</w:t>
            </w:r>
          </w:p>
          <w:p w:rsidR="00C54EC0" w:rsidRPr="003A3F9A" w:rsidRDefault="003D3DE7" w:rsidP="003D3DE7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 xml:space="preserve"> </w:t>
            </w:r>
            <w:r w:rsidR="00C54EC0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>Papeška nedelja</w:t>
            </w:r>
            <w:r w:rsidR="00C54EC0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br/>
            </w:r>
            <w:r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 xml:space="preserve"> </w:t>
            </w:r>
            <w:r w:rsidR="00C54EC0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 xml:space="preserve">Janez </w:t>
            </w:r>
            <w:proofErr w:type="spellStart"/>
            <w:r w:rsidR="00C54EC0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>Avilski</w:t>
            </w:r>
            <w:proofErr w:type="spellEnd"/>
            <w:r w:rsidR="00C54EC0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 xml:space="preserve">, </w:t>
            </w:r>
            <w:proofErr w:type="spellStart"/>
            <w:r w:rsidR="00C54EC0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>duhv</w:t>
            </w:r>
            <w:proofErr w:type="spellEnd"/>
            <w:r w:rsidR="00C54EC0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>.,</w:t>
            </w:r>
            <w:r w:rsidR="00C54EC0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br/>
            </w:r>
            <w:r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 xml:space="preserve"> </w:t>
            </w:r>
            <w:proofErr w:type="spellStart"/>
            <w:r w:rsidR="00C54EC0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>cerkv</w:t>
            </w:r>
            <w:proofErr w:type="spellEnd"/>
            <w:r w:rsidR="00C54EC0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>. učitelj</w:t>
            </w:r>
          </w:p>
        </w:tc>
        <w:tc>
          <w:tcPr>
            <w:tcW w:w="5655" w:type="dxa"/>
            <w:shd w:val="clear" w:color="auto" w:fill="auto"/>
          </w:tcPr>
          <w:p w:rsidR="00BE1821" w:rsidRDefault="00BE1821" w:rsidP="00BE1821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</w:pPr>
            <w:r>
              <w:rPr>
                <w:rFonts w:ascii="Book Antiqua" w:eastAsia="Times New Roman" w:hAnsi="Book Antiqua" w:cs="Times New Roman"/>
                <w:b/>
                <w:color w:val="5B9BD5" w:themeColor="accent1"/>
                <w:sz w:val="20"/>
                <w:szCs w:val="20"/>
                <w:lang w:eastAsia="sl-SI"/>
              </w:rPr>
              <w:t xml:space="preserve"> </w:t>
            </w:r>
            <w:r w:rsidRPr="003A3F9A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br/>
            </w:r>
            <w:r w:rsidRP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br/>
            </w:r>
            <w:r w:rsidRPr="00D172A0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 xml:space="preserve">09:30          </w:t>
            </w:r>
            <w:r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 xml:space="preserve">po namenu       </w:t>
            </w:r>
            <w:r w:rsidRP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</w:t>
            </w:r>
            <w:r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            </w:t>
            </w:r>
            <w:r w:rsidRPr="009E1E16"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sl-SI"/>
              </w:rPr>
              <w:t>pri</w:t>
            </w:r>
            <w:r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sl-SI"/>
              </w:rPr>
              <w:t xml:space="preserve">  </w:t>
            </w:r>
            <w:r w:rsidRPr="009E1E16"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sl-SI"/>
              </w:rPr>
              <w:t xml:space="preserve"> Sv. Križ</w:t>
            </w:r>
            <w:r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sl-SI"/>
              </w:rPr>
              <w:t>u</w:t>
            </w:r>
            <w:r w:rsidRPr="009E1E16"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sl-SI"/>
              </w:rPr>
              <w:t xml:space="preserve">  </w:t>
            </w:r>
            <w:r w:rsidRP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  </w:t>
            </w:r>
          </w:p>
          <w:p w:rsidR="00BE1821" w:rsidRPr="003A3F9A" w:rsidRDefault="00BE1821" w:rsidP="00BE1821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</w:pPr>
            <w:r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 xml:space="preserve">11:00  </w:t>
            </w:r>
            <w:r w:rsidRPr="00DB1DF8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 xml:space="preserve">za + </w:t>
            </w:r>
            <w:r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 xml:space="preserve">Franca </w:t>
            </w:r>
            <w:proofErr w:type="spellStart"/>
            <w:r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>Pesičerja</w:t>
            </w:r>
            <w:proofErr w:type="spellEnd"/>
            <w:r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  <w:highlight w:val="yellow"/>
              </w:rPr>
              <w:t xml:space="preserve">     </w:t>
            </w:r>
            <w:r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r w:rsidRP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  <w:highlight w:val="yellow"/>
              </w:rPr>
              <w:t>v Libeličah</w:t>
            </w:r>
          </w:p>
          <w:p w:rsidR="00BE1821" w:rsidRPr="003A3F9A" w:rsidRDefault="00BE1821" w:rsidP="007D7271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 xml:space="preserve">           </w:t>
            </w:r>
            <w:r w:rsidRPr="007D7271">
              <w:rPr>
                <w:rFonts w:ascii="Book Antiqua" w:eastAsia="Times New Roman" w:hAnsi="Book Antiqua"/>
                <w:b/>
                <w:i/>
                <w:color w:val="FF0000"/>
                <w:sz w:val="32"/>
                <w:szCs w:val="28"/>
              </w:rPr>
              <w:t>Prvo sv. obhajilo  v Libeličah</w:t>
            </w:r>
          </w:p>
        </w:tc>
      </w:tr>
      <w:tr w:rsidR="00BE1821" w:rsidRPr="00DA58FB" w:rsidTr="00934DDA">
        <w:trPr>
          <w:trHeight w:hRule="exact" w:val="1277"/>
        </w:trPr>
        <w:tc>
          <w:tcPr>
            <w:tcW w:w="2552" w:type="dxa"/>
            <w:vAlign w:val="center"/>
          </w:tcPr>
          <w:p w:rsidR="00BE1821" w:rsidRPr="00E67118" w:rsidRDefault="00BE1821" w:rsidP="00BE1821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PONEDELJEK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11.maj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BE1821" w:rsidRPr="00E67118" w:rsidRDefault="00BE1821" w:rsidP="00BE1821">
            <w:pPr>
              <w:spacing w:after="0" w:line="240" w:lineRule="auto"/>
              <w:ind w:left="-142" w:right="-1191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BE1821" w:rsidRDefault="003D3DE7" w:rsidP="00BE1821">
            <w:pPr>
              <w:spacing w:before="120" w:after="120" w:line="240" w:lineRule="auto"/>
              <w:rPr>
                <w:rFonts w:ascii="Book Antiqua" w:eastAsia="Times New Roman" w:hAnsi="Book Antiqua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/>
                <w:b/>
                <w:i/>
                <w:sz w:val="28"/>
                <w:szCs w:val="28"/>
              </w:rPr>
              <w:t xml:space="preserve"> </w:t>
            </w:r>
            <w:r w:rsidR="00C54EC0" w:rsidRPr="00C54EC0">
              <w:rPr>
                <w:rFonts w:ascii="Book Antiqua" w:eastAsia="Times New Roman" w:hAnsi="Book Antiqua"/>
                <w:b/>
                <w:i/>
                <w:sz w:val="28"/>
                <w:szCs w:val="28"/>
              </w:rPr>
              <w:t>Pankracij, mučenec</w:t>
            </w:r>
            <w:r w:rsidR="00C54EC0">
              <w:rPr>
                <w:rFonts w:ascii="Book Antiqua" w:eastAsia="Times New Roman" w:hAnsi="Book Antiqua"/>
                <w:b/>
                <w:i/>
                <w:sz w:val="28"/>
                <w:szCs w:val="28"/>
              </w:rPr>
              <w:t>,</w:t>
            </w:r>
            <w:r w:rsidR="00C54EC0">
              <w:rPr>
                <w:rFonts w:ascii="Book Antiqua" w:eastAsia="Times New Roman" w:hAnsi="Book Antiqua"/>
                <w:b/>
                <w:i/>
                <w:sz w:val="28"/>
                <w:szCs w:val="28"/>
              </w:rPr>
              <w:br/>
            </w:r>
            <w:r>
              <w:rPr>
                <w:rFonts w:ascii="Book Antiqua" w:eastAsia="Times New Roman" w:hAnsi="Book Antiqua"/>
                <w:b/>
                <w:i/>
                <w:sz w:val="28"/>
                <w:szCs w:val="28"/>
              </w:rPr>
              <w:t xml:space="preserve"> </w:t>
            </w:r>
            <w:r w:rsidR="00C54EC0">
              <w:rPr>
                <w:rFonts w:ascii="Book Antiqua" w:eastAsia="Times New Roman" w:hAnsi="Book Antiqua"/>
                <w:b/>
                <w:i/>
                <w:sz w:val="28"/>
                <w:szCs w:val="28"/>
              </w:rPr>
              <w:t>Aleksander, papež</w:t>
            </w:r>
          </w:p>
          <w:p w:rsidR="00C54EC0" w:rsidRPr="00E67118" w:rsidRDefault="00C54EC0" w:rsidP="00C54EC0">
            <w:pPr>
              <w:spacing w:before="120" w:after="120" w:line="240" w:lineRule="auto"/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/>
                <w:b/>
                <w:i/>
                <w:sz w:val="28"/>
                <w:szCs w:val="28"/>
              </w:rPr>
              <w:t xml:space="preserve">     Prošnji dan</w:t>
            </w:r>
          </w:p>
        </w:tc>
        <w:tc>
          <w:tcPr>
            <w:tcW w:w="5655" w:type="dxa"/>
          </w:tcPr>
          <w:p w:rsidR="00BE1821" w:rsidRPr="00287B89" w:rsidRDefault="00F3729D" w:rsidP="00BE1821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</w:r>
            <w:r w:rsidR="00BE1821" w:rsidRPr="00287B8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18</w:t>
            </w:r>
            <w:r w:rsidR="00BE1821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:</w:t>
            </w:r>
            <w:r w:rsidR="00BE1821" w:rsidRPr="00287B8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00</w:t>
            </w:r>
            <w:r w:rsidR="00BE1821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za +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Toneta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Rožiča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/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osmina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/</w:t>
            </w:r>
            <w:r w:rsidR="00BE1821" w:rsidRPr="00287B8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BE1821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BE1821" w:rsidRPr="006F254B"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t>v Črnečah</w:t>
            </w:r>
            <w:r w:rsidR="005B4EB6"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br/>
            </w:r>
            <w:r w:rsidR="00BE1821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5B4EB6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</w:t>
            </w:r>
            <w:r w:rsidR="005B4EB6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="005B4EB6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</w:t>
            </w:r>
            <w:proofErr w:type="spellStart"/>
            <w:r w:rsidR="005B4EB6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šmarnično</w:t>
            </w:r>
            <w:proofErr w:type="spellEnd"/>
            <w:r w:rsidR="005B4EB6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B4EB6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branje</w:t>
            </w:r>
            <w:proofErr w:type="spellEnd"/>
            <w:r w:rsidR="005B4EB6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</w:t>
            </w: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</w:tc>
      </w:tr>
      <w:tr w:rsidR="00BE1821" w:rsidRPr="00DA58FB" w:rsidTr="00E34789">
        <w:trPr>
          <w:trHeight w:hRule="exact" w:val="1140"/>
        </w:trPr>
        <w:tc>
          <w:tcPr>
            <w:tcW w:w="2552" w:type="dxa"/>
            <w:vAlign w:val="center"/>
          </w:tcPr>
          <w:p w:rsidR="00BE1821" w:rsidRPr="00E67118" w:rsidRDefault="00BE1821" w:rsidP="00BE1821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TOREK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</w:t>
            </w:r>
            <w:r w:rsidRPr="009F0C40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highlight w:val="yellow"/>
                <w:lang w:val="en-US"/>
              </w:rPr>
              <w:t>12.maj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BE1821" w:rsidRPr="00DC545F" w:rsidRDefault="00BE1821" w:rsidP="00BE1821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</w:p>
          <w:p w:rsidR="00BE1821" w:rsidRPr="00DC545F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BE1821" w:rsidRPr="00DC545F" w:rsidRDefault="00BE1821" w:rsidP="00BE1821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BE1821" w:rsidRPr="00DC545F" w:rsidRDefault="00BE1821" w:rsidP="00BE1821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BE1821" w:rsidRPr="00DC545F" w:rsidRDefault="00BE1821" w:rsidP="00BE1821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BE1821" w:rsidRPr="00CE590F" w:rsidRDefault="003D3DE7" w:rsidP="00C54EC0">
            <w:pPr>
              <w:spacing w:before="120"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  <w:r w:rsidR="00C54EC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Leopold Mandić, red.</w:t>
            </w:r>
            <w:r w:rsidR="00C54EC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br/>
            </w: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  <w:r w:rsidR="00C54EC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German </w:t>
            </w:r>
            <w:proofErr w:type="spellStart"/>
            <w:r w:rsidR="00C54EC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carigr.patri</w:t>
            </w:r>
            <w:proofErr w:type="spellEnd"/>
            <w:r w:rsidR="00C54EC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.</w:t>
            </w:r>
            <w:r w:rsidR="00C54EC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br/>
              <w:t xml:space="preserve">     </w:t>
            </w:r>
            <w:r w:rsidR="00C54EC0">
              <w:rPr>
                <w:rFonts w:ascii="Book Antiqua" w:eastAsia="Times New Roman" w:hAnsi="Book Antiqua"/>
                <w:b/>
                <w:i/>
                <w:sz w:val="28"/>
                <w:szCs w:val="28"/>
              </w:rPr>
              <w:t>Prošnji dan</w:t>
            </w:r>
          </w:p>
        </w:tc>
        <w:tc>
          <w:tcPr>
            <w:tcW w:w="5655" w:type="dxa"/>
          </w:tcPr>
          <w:p w:rsidR="00BE1821" w:rsidRPr="00B44F21" w:rsidRDefault="00BE1821" w:rsidP="005B4EB6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814188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  <w:lang w:val="en-US"/>
              </w:rPr>
              <w:t>1</w:t>
            </w:r>
            <w:r w:rsidR="00F3729D" w:rsidRPr="00814188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  <w:lang w:val="en-US"/>
              </w:rPr>
              <w:t>6</w:t>
            </w:r>
            <w:r w:rsidRPr="00814188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  <w:lang w:val="en-US"/>
              </w:rPr>
              <w:t>:00</w:t>
            </w:r>
            <w:r w:rsidR="00F3729D" w:rsidRPr="00814188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  <w:lang w:val="en-US"/>
              </w:rPr>
              <w:t xml:space="preserve"> </w:t>
            </w:r>
            <w:r w:rsidR="00F3729D" w:rsidRPr="00814188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 xml:space="preserve">za + </w:t>
            </w:r>
            <w:r w:rsidR="00F3729D" w:rsidRPr="00814188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starše</w:t>
            </w:r>
            <w:r w:rsidR="005B4EB6" w:rsidRPr="00814188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:</w:t>
            </w:r>
            <w:r w:rsidR="00F3729D" w:rsidRPr="00814188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Jurija in Marijo Ulcej in     </w:t>
            </w:r>
            <w:r w:rsidR="00F3729D" w:rsidRPr="00814188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br/>
            </w:r>
            <w:r w:rsidR="00F3729D" w:rsidRPr="008141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="005B4EB6" w:rsidRPr="008141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F3729D" w:rsidRPr="008141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3729D" w:rsidRPr="00814188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Mihaela Ulceja in za vse pri hiši pomrle</w:t>
            </w:r>
            <w:r w:rsidRPr="00F3729D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br/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</w:t>
            </w:r>
            <w:proofErr w:type="spellStart"/>
            <w:r w:rsidRPr="00814188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  <w:lang w:val="en-US"/>
              </w:rPr>
              <w:t>šmarnično</w:t>
            </w:r>
            <w:proofErr w:type="spellEnd"/>
            <w:r w:rsidRPr="00814188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 </w:t>
            </w:r>
            <w:proofErr w:type="spellStart"/>
            <w:r w:rsidRPr="00814188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  <w:lang w:val="en-US"/>
              </w:rPr>
              <w:t>branje</w:t>
            </w:r>
            <w:proofErr w:type="spellEnd"/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</w:t>
            </w:r>
            <w:r w:rsidR="00814188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</w:t>
            </w:r>
            <w:r w:rsidR="00814188" w:rsidRPr="00E67118">
              <w:rPr>
                <w:rFonts w:ascii="Book Antiqua" w:eastAsia="Times New Roman" w:hAnsi="Book Antiqua" w:cs="Tahoma"/>
                <w:b/>
                <w:sz w:val="20"/>
                <w:szCs w:val="20"/>
                <w:highlight w:val="yellow"/>
              </w:rPr>
              <w:t>v Libeličah</w:t>
            </w:r>
            <w:r w:rsidR="00814188" w:rsidRPr="00E67118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 </w:t>
            </w:r>
            <w:r w:rsidR="00814188" w:rsidRPr="00814188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 </w:t>
            </w:r>
            <w:r w:rsidR="00814188" w:rsidRPr="00E67118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                                                                 </w:t>
            </w:r>
            <w:r w:rsidR="00814188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                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BE1821" w:rsidRPr="00DA58FB" w:rsidTr="00F3729D">
        <w:trPr>
          <w:trHeight w:hRule="exact" w:val="1131"/>
        </w:trPr>
        <w:tc>
          <w:tcPr>
            <w:tcW w:w="2552" w:type="dxa"/>
            <w:vAlign w:val="center"/>
          </w:tcPr>
          <w:p w:rsidR="00BE1821" w:rsidRPr="00E67118" w:rsidRDefault="00BE1821" w:rsidP="00BE1821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SREDA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br/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13.maj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BE1821" w:rsidRPr="00DC545F" w:rsidRDefault="00BE1821" w:rsidP="00BE1821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pt-BR"/>
              </w:rPr>
            </w:pPr>
          </w:p>
          <w:p w:rsidR="00BE1821" w:rsidRPr="00DC545F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</w:p>
          <w:p w:rsidR="00BE1821" w:rsidRPr="00DC545F" w:rsidRDefault="00BE1821" w:rsidP="00BE1821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BE1821" w:rsidRPr="009B01D8" w:rsidRDefault="003D3DE7" w:rsidP="00BE1821">
            <w:pPr>
              <w:spacing w:before="120" w:after="12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Fatimska Mati božja,</w:t>
            </w: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br/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Servacij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, mučenec</w:t>
            </w: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br/>
              <w:t xml:space="preserve">      </w:t>
            </w:r>
            <w:r>
              <w:rPr>
                <w:rFonts w:ascii="Book Antiqua" w:eastAsia="Times New Roman" w:hAnsi="Book Antiqua"/>
                <w:b/>
                <w:i/>
                <w:sz w:val="28"/>
                <w:szCs w:val="28"/>
              </w:rPr>
              <w:t>Prošnji dan</w:t>
            </w:r>
          </w:p>
        </w:tc>
        <w:tc>
          <w:tcPr>
            <w:tcW w:w="5655" w:type="dxa"/>
          </w:tcPr>
          <w:p w:rsidR="00BE1821" w:rsidRPr="00441A90" w:rsidRDefault="00BE1821" w:rsidP="00FC2F62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</w:r>
            <w:r w:rsidRPr="00B154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18:00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FC2F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po namenu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B01D8"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t>v Črnečah</w:t>
            </w:r>
            <w:r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br/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šmarnično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branje</w:t>
            </w:r>
            <w:proofErr w:type="spellEnd"/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BE1821" w:rsidRPr="00DA58FB" w:rsidTr="00317E90">
        <w:trPr>
          <w:trHeight w:hRule="exact" w:val="1130"/>
        </w:trPr>
        <w:tc>
          <w:tcPr>
            <w:tcW w:w="2552" w:type="dxa"/>
            <w:vAlign w:val="center"/>
          </w:tcPr>
          <w:p w:rsidR="00BE1821" w:rsidRPr="005B4EB6" w:rsidRDefault="00BE1821" w:rsidP="00BE1821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5B4EB6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         </w:t>
            </w:r>
            <w:r w:rsidRPr="009F0C40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en-US"/>
              </w:rPr>
              <w:t>ČETRTEK</w:t>
            </w:r>
            <w:r w:rsidRPr="009F0C40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en-US"/>
              </w:rPr>
              <w:br/>
            </w:r>
            <w:r w:rsidRPr="009F0C40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9F0C40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en-US"/>
              </w:rPr>
              <w:t xml:space="preserve">           14.maj</w:t>
            </w:r>
            <w:r w:rsidRPr="005B4EB6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BE1821" w:rsidRPr="005B4EB6" w:rsidRDefault="00BE1821" w:rsidP="00BE1821">
            <w:pPr>
              <w:spacing w:before="120" w:after="100" w:afterAutospacing="1" w:line="240" w:lineRule="auto"/>
              <w:rPr>
                <w:rFonts w:ascii="Book Antiqua" w:eastAsia="Times New Roman" w:hAnsi="Book Antiqua" w:cs="Segoe UI"/>
                <w:b/>
                <w:i/>
                <w:color w:val="FF0000"/>
                <w:sz w:val="28"/>
                <w:szCs w:val="28"/>
                <w:lang w:val="en-US"/>
              </w:rPr>
            </w:pPr>
          </w:p>
          <w:p w:rsidR="00BE1821" w:rsidRPr="005B4EB6" w:rsidRDefault="00BE1821" w:rsidP="00BE1821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color w:val="FF0000"/>
                <w:sz w:val="28"/>
                <w:szCs w:val="28"/>
                <w:lang w:val="en-US"/>
              </w:rPr>
            </w:pPr>
            <w:r w:rsidRPr="005B4EB6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     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BE1821" w:rsidRPr="005B4EB6" w:rsidRDefault="003D3DE7" w:rsidP="00BE1821">
            <w:pPr>
              <w:spacing w:before="120"/>
              <w:rPr>
                <w:rFonts w:ascii="Palatino Linotype" w:hAnsi="Palatino Linotype"/>
                <w:b/>
                <w:i/>
                <w:color w:val="FF0000"/>
                <w:sz w:val="28"/>
                <w:szCs w:val="28"/>
              </w:rPr>
            </w:pPr>
            <w:r w:rsidRPr="005B4EB6">
              <w:rPr>
                <w:rFonts w:ascii="Palatino Linotype" w:hAnsi="Palatino Linotype"/>
                <w:color w:val="FF0000"/>
                <w:sz w:val="28"/>
                <w:szCs w:val="28"/>
              </w:rPr>
              <w:t xml:space="preserve"> </w:t>
            </w:r>
            <w:r w:rsidRPr="003A2170">
              <w:rPr>
                <w:rFonts w:ascii="Palatino Linotype" w:hAnsi="Palatino Linotype"/>
                <w:b/>
                <w:i/>
                <w:color w:val="FF0000"/>
                <w:sz w:val="28"/>
                <w:szCs w:val="24"/>
              </w:rPr>
              <w:t>Gospodov vnebohod</w:t>
            </w:r>
            <w:r w:rsidRPr="005B4EB6">
              <w:rPr>
                <w:rFonts w:ascii="Palatino Linotype" w:hAnsi="Palatino Linotype"/>
                <w:b/>
                <w:i/>
                <w:color w:val="FF0000"/>
                <w:sz w:val="28"/>
                <w:szCs w:val="28"/>
              </w:rPr>
              <w:br/>
              <w:t xml:space="preserve"> Bonifacij, mučenec</w:t>
            </w:r>
          </w:p>
        </w:tc>
        <w:tc>
          <w:tcPr>
            <w:tcW w:w="5655" w:type="dxa"/>
            <w:shd w:val="clear" w:color="auto" w:fill="auto"/>
          </w:tcPr>
          <w:p w:rsidR="00BE1821" w:rsidRPr="005B4EB6" w:rsidRDefault="00934DDA" w:rsidP="00BE1821">
            <w:pPr>
              <w:tabs>
                <w:tab w:val="left" w:pos="5220"/>
              </w:tabs>
              <w:spacing w:before="120"/>
              <w:rPr>
                <w:rFonts w:ascii="Palatino Linotype" w:hAnsi="Palatino Linotype" w:cs="Tahoma"/>
                <w:b/>
                <w:color w:val="FF0000"/>
                <w:sz w:val="20"/>
                <w:szCs w:val="20"/>
              </w:rPr>
            </w:pPr>
            <w:bookmarkStart w:id="3" w:name="CETRTEK_MASE"/>
            <w:r w:rsidRPr="003A2170">
              <w:rPr>
                <w:rFonts w:ascii="Book Antiqua" w:hAnsi="Book Antiqua" w:cs="Tahoma"/>
                <w:b/>
                <w:color w:val="FF0000"/>
                <w:sz w:val="28"/>
                <w:szCs w:val="28"/>
                <w:highlight w:val="yellow"/>
              </w:rPr>
              <w:t>16:00</w:t>
            </w:r>
            <w:r w:rsidR="00317E90" w:rsidRPr="003A2170">
              <w:rPr>
                <w:rFonts w:ascii="Book Antiqua" w:hAnsi="Book Antiqua" w:cs="Tahoma"/>
                <w:b/>
                <w:color w:val="FF0000"/>
                <w:sz w:val="28"/>
                <w:szCs w:val="28"/>
                <w:highlight w:val="yellow"/>
              </w:rPr>
              <w:t xml:space="preserve"> za + Kristo Kunc</w:t>
            </w:r>
            <w:r w:rsidR="00A976BF" w:rsidRPr="00A976BF">
              <w:rPr>
                <w:rFonts w:ascii="Book Antiqua" w:hAnsi="Book Antiqua" w:cs="Tahoma"/>
                <w:b/>
                <w:color w:val="FF0000"/>
                <w:sz w:val="16"/>
                <w:szCs w:val="16"/>
              </w:rPr>
              <w:t xml:space="preserve">/T. Nastran </w:t>
            </w:r>
            <w:proofErr w:type="spellStart"/>
            <w:r w:rsidR="00A976BF" w:rsidRPr="00A976BF">
              <w:rPr>
                <w:rFonts w:ascii="Book Antiqua" w:hAnsi="Book Antiqua" w:cs="Tahoma"/>
                <w:b/>
                <w:color w:val="FF0000"/>
                <w:sz w:val="16"/>
                <w:szCs w:val="16"/>
              </w:rPr>
              <w:t>združ</w:t>
            </w:r>
            <w:proofErr w:type="spellEnd"/>
            <w:r w:rsidR="00A976BF" w:rsidRPr="00A976BF">
              <w:rPr>
                <w:rFonts w:ascii="Book Antiqua" w:hAnsi="Book Antiqua" w:cs="Tahoma"/>
                <w:b/>
                <w:color w:val="FF0000"/>
                <w:sz w:val="16"/>
                <w:szCs w:val="16"/>
              </w:rPr>
              <w:t>./</w:t>
            </w:r>
            <w:r w:rsidR="003A2170">
              <w:rPr>
                <w:rFonts w:ascii="Book Antiqua" w:hAnsi="Book Antiqua" w:cs="Tahoma"/>
                <w:b/>
                <w:color w:val="FF0000"/>
                <w:sz w:val="28"/>
                <w:szCs w:val="28"/>
              </w:rPr>
              <w:t xml:space="preserve">  </w:t>
            </w:r>
            <w:r w:rsidR="003A2170" w:rsidRPr="00E67118">
              <w:rPr>
                <w:rFonts w:ascii="Book Antiqua" w:eastAsia="Times New Roman" w:hAnsi="Book Antiqua" w:cs="Tahoma"/>
                <w:b/>
                <w:sz w:val="20"/>
                <w:szCs w:val="20"/>
                <w:highlight w:val="yellow"/>
              </w:rPr>
              <w:t>v Libeličah</w:t>
            </w:r>
            <w:r w:rsidR="003A2170" w:rsidRPr="00E67118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                                                                   </w:t>
            </w:r>
            <w:r w:rsidR="003A2170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                 </w:t>
            </w:r>
            <w:r>
              <w:rPr>
                <w:rFonts w:ascii="Book Antiqua" w:hAnsi="Book Antiqua" w:cs="Tahoma"/>
                <w:b/>
                <w:color w:val="FF0000"/>
                <w:sz w:val="28"/>
                <w:szCs w:val="28"/>
              </w:rPr>
              <w:br/>
            </w:r>
            <w:r w:rsidR="00BE1821" w:rsidRPr="00317E90">
              <w:rPr>
                <w:rFonts w:ascii="Book Antiqua" w:hAnsi="Book Antiqua" w:cs="Tahoma"/>
                <w:b/>
                <w:color w:val="FF0000"/>
                <w:sz w:val="28"/>
                <w:szCs w:val="28"/>
              </w:rPr>
              <w:t>18:00 za</w:t>
            </w:r>
            <w:r w:rsidR="00BE1821" w:rsidRPr="005B4EB6">
              <w:rPr>
                <w:rFonts w:ascii="Palatino Linotype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r w:rsidR="00BE1821" w:rsidRPr="00317E90">
              <w:rPr>
                <w:rFonts w:ascii="Palatino Linotype" w:hAnsi="Palatino Linotype" w:cs="Tahoma"/>
                <w:b/>
                <w:color w:val="FF0000"/>
                <w:sz w:val="24"/>
                <w:szCs w:val="24"/>
              </w:rPr>
              <w:t xml:space="preserve">+ </w:t>
            </w:r>
            <w:r w:rsidR="00317E90" w:rsidRPr="00317E90">
              <w:rPr>
                <w:rFonts w:ascii="Palatino Linotype" w:hAnsi="Palatino Linotype" w:cs="Tahoma"/>
                <w:b/>
                <w:color w:val="FF0000"/>
                <w:sz w:val="24"/>
                <w:szCs w:val="24"/>
              </w:rPr>
              <w:t xml:space="preserve">brata Oto-na, </w:t>
            </w:r>
            <w:proofErr w:type="spellStart"/>
            <w:r w:rsidR="00317E90" w:rsidRPr="00317E90">
              <w:rPr>
                <w:rFonts w:ascii="Palatino Linotype" w:hAnsi="Palatino Linotype" w:cs="Tahoma"/>
                <w:b/>
                <w:color w:val="FF0000"/>
                <w:sz w:val="24"/>
                <w:szCs w:val="24"/>
              </w:rPr>
              <w:t>Brankota</w:t>
            </w:r>
            <w:proofErr w:type="spellEnd"/>
            <w:r w:rsidR="00317E90" w:rsidRPr="00317E90">
              <w:rPr>
                <w:rFonts w:ascii="Palatino Linotype" w:hAnsi="Palatino Linotype" w:cs="Tahoma"/>
                <w:b/>
                <w:color w:val="FF0000"/>
                <w:sz w:val="24"/>
                <w:szCs w:val="24"/>
              </w:rPr>
              <w:t xml:space="preserve"> in botro Katico</w:t>
            </w:r>
            <w:r w:rsidR="00317E90" w:rsidRPr="00317E90">
              <w:rPr>
                <w:rFonts w:ascii="Palatino Linotype" w:hAnsi="Palatino Linotype" w:cs="Tahoma"/>
                <w:b/>
                <w:color w:val="FF0000"/>
                <w:sz w:val="16"/>
                <w:szCs w:val="16"/>
              </w:rPr>
              <w:br/>
              <w:t xml:space="preserve"> </w:t>
            </w:r>
            <w:r w:rsidR="00317E90">
              <w:rPr>
                <w:rFonts w:ascii="Palatino Linotype" w:hAnsi="Palatino Linotype" w:cs="Tahoma"/>
                <w:b/>
                <w:color w:val="FF0000"/>
                <w:sz w:val="16"/>
                <w:szCs w:val="16"/>
              </w:rPr>
              <w:t xml:space="preserve"> </w:t>
            </w:r>
            <w:r w:rsidR="00BE1821" w:rsidRPr="005B4EB6">
              <w:rPr>
                <w:rFonts w:ascii="Palatino Linotype" w:hAnsi="Palatino Linotype" w:cs="Tahoma"/>
                <w:b/>
                <w:color w:val="FF0000"/>
              </w:rPr>
              <w:t xml:space="preserve">         </w:t>
            </w:r>
            <w:r w:rsidR="00BE1821" w:rsidRPr="005B4EB6"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</w:rPr>
              <w:t xml:space="preserve"> </w:t>
            </w:r>
            <w:r w:rsidR="00317E90"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</w:rPr>
              <w:t xml:space="preserve">                                                                          </w:t>
            </w:r>
            <w:r w:rsidR="00BE1821" w:rsidRPr="005B4EB6"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</w:rPr>
              <w:t xml:space="preserve">  v Črnečah</w:t>
            </w:r>
            <w:r w:rsidR="00BE1821" w:rsidRPr="005B4EB6">
              <w:rPr>
                <w:rFonts w:ascii="Book Antiqua" w:eastAsia="Times New Roman" w:hAnsi="Book Antiqua" w:cs="Calibri"/>
                <w:b/>
                <w:color w:val="FF0000"/>
                <w:sz w:val="18"/>
                <w:szCs w:val="18"/>
              </w:rPr>
              <w:t xml:space="preserve">                                </w:t>
            </w:r>
          </w:p>
          <w:p w:rsidR="00BE1821" w:rsidRPr="005B4EB6" w:rsidRDefault="00BE1821" w:rsidP="00BE1821">
            <w:pPr>
              <w:rPr>
                <w:rFonts w:ascii="Palatino Linotype" w:hAnsi="Palatino Linotype" w:cs="Tahoma"/>
                <w:color w:val="FF0000"/>
                <w:sz w:val="26"/>
                <w:szCs w:val="26"/>
                <w:highlight w:val="yellow"/>
              </w:rPr>
            </w:pPr>
            <w:r w:rsidRPr="005B4EB6">
              <w:rPr>
                <w:rFonts w:ascii="Palatino Linotype" w:hAnsi="Palatino Linotype" w:cs="Tahoma"/>
                <w:b/>
                <w:color w:val="FF0000"/>
                <w:sz w:val="26"/>
                <w:szCs w:val="26"/>
              </w:rPr>
              <w:t xml:space="preserve">             </w:t>
            </w:r>
            <w:r w:rsidRPr="005B4EB6">
              <w:rPr>
                <w:rFonts w:ascii="Palatino Linotype" w:hAnsi="Palatino Linotype" w:cs="Tahoma"/>
                <w:b/>
                <w:color w:val="FF0000"/>
                <w:sz w:val="26"/>
                <w:szCs w:val="26"/>
                <w:highlight w:val="yellow"/>
              </w:rPr>
              <w:t xml:space="preserve">  </w:t>
            </w:r>
          </w:p>
          <w:p w:rsidR="00BE1821" w:rsidRPr="005B4EB6" w:rsidRDefault="00BE1821" w:rsidP="00BE1821">
            <w:pPr>
              <w:rPr>
                <w:rFonts w:ascii="Palatino Linotype" w:hAnsi="Palatino Linotype" w:cs="Tahoma"/>
                <w:color w:val="FF0000"/>
                <w:sz w:val="26"/>
                <w:szCs w:val="26"/>
              </w:rPr>
            </w:pPr>
            <w:r w:rsidRPr="005B4EB6">
              <w:rPr>
                <w:rFonts w:ascii="Palatino Linotype" w:hAnsi="Palatino Linotype" w:cs="Tahoma"/>
                <w:color w:val="FF0000"/>
                <w:sz w:val="26"/>
                <w:szCs w:val="26"/>
                <w:highlight w:val="yellow"/>
              </w:rPr>
              <w:t xml:space="preserve"> </w:t>
            </w:r>
            <w:r w:rsidRPr="005B4EB6">
              <w:rPr>
                <w:rFonts w:ascii="Palatino Linotype" w:hAnsi="Palatino Linotype" w:cs="Tahoma"/>
                <w:color w:val="FF0000"/>
                <w:sz w:val="26"/>
                <w:szCs w:val="26"/>
              </w:rPr>
              <w:t xml:space="preserve">             </w:t>
            </w:r>
            <w:bookmarkEnd w:id="3"/>
          </w:p>
        </w:tc>
      </w:tr>
      <w:tr w:rsidR="00BE1821" w:rsidRPr="00DA58FB" w:rsidTr="00814188">
        <w:trPr>
          <w:trHeight w:hRule="exact" w:val="1559"/>
        </w:trPr>
        <w:tc>
          <w:tcPr>
            <w:tcW w:w="2552" w:type="dxa"/>
            <w:vAlign w:val="center"/>
          </w:tcPr>
          <w:p w:rsidR="00BE1821" w:rsidRPr="00E67118" w:rsidRDefault="00BE1821" w:rsidP="00BE1821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PETEK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    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15.maj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BE1821" w:rsidRPr="00E67118" w:rsidRDefault="00BE1821" w:rsidP="00BE1821">
            <w:pPr>
              <w:spacing w:before="120" w:after="24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br/>
              <w:t xml:space="preserve">    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3D3DE7" w:rsidRPr="00E67118" w:rsidRDefault="003D3DE7" w:rsidP="003D3DE7">
            <w:pPr>
              <w:spacing w:before="120"/>
              <w:rPr>
                <w:rFonts w:ascii="Palatino Linotype" w:hAnsi="Palatino Linotype" w:cs="Tahoma"/>
                <w:sz w:val="30"/>
                <w:szCs w:val="30"/>
              </w:rPr>
            </w:pPr>
            <w:r>
              <w:rPr>
                <w:rFonts w:ascii="Palatino Linotype" w:hAnsi="Palatino Linotype" w:cs="Tahoma"/>
                <w:b/>
                <w:i/>
                <w:sz w:val="30"/>
                <w:szCs w:val="30"/>
              </w:rPr>
              <w:t xml:space="preserve"> </w:t>
            </w:r>
            <w:r w:rsidRPr="003D3DE7">
              <w:rPr>
                <w:rFonts w:ascii="Palatino Linotype" w:hAnsi="Palatino Linotype" w:cs="Tahoma"/>
                <w:b/>
                <w:i/>
                <w:sz w:val="28"/>
                <w:szCs w:val="28"/>
              </w:rPr>
              <w:t>Izidor, kmet</w:t>
            </w:r>
            <w:r w:rsidRPr="003D3DE7">
              <w:rPr>
                <w:rFonts w:ascii="Palatino Linotype" w:hAnsi="Palatino Linotype" w:cs="Tahoma"/>
                <w:b/>
                <w:i/>
                <w:sz w:val="28"/>
                <w:szCs w:val="28"/>
              </w:rPr>
              <w:br/>
              <w:t xml:space="preserve"> Zo</w:t>
            </w:r>
            <w:r w:rsidRPr="003D3DE7">
              <w:rPr>
                <w:rFonts w:ascii="Palatino Linotype" w:hAnsi="Palatino Linotype" w:cs="Tahoma"/>
                <w:b/>
                <w:i/>
                <w:sz w:val="30"/>
                <w:szCs w:val="30"/>
              </w:rPr>
              <w:t>fija</w:t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</w:rPr>
              <w:t>-Sinja</w:t>
            </w:r>
            <w:r w:rsidRPr="003D3DE7">
              <w:rPr>
                <w:rFonts w:ascii="Palatino Linotype" w:hAnsi="Palatino Linotype" w:cs="Tahoma"/>
                <w:b/>
                <w:i/>
                <w:sz w:val="30"/>
                <w:szCs w:val="30"/>
              </w:rPr>
              <w:t xml:space="preserve">, </w:t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</w:rPr>
              <w:t xml:space="preserve"> </w:t>
            </w:r>
            <w:proofErr w:type="spellStart"/>
            <w:r w:rsidRPr="003D3DE7">
              <w:rPr>
                <w:rFonts w:ascii="Palatino Linotype" w:hAnsi="Palatino Linotype" w:cs="Tahoma"/>
                <w:b/>
                <w:i/>
                <w:sz w:val="30"/>
                <w:szCs w:val="30"/>
              </w:rPr>
              <w:t>muč</w:t>
            </w:r>
            <w:proofErr w:type="spellEnd"/>
            <w:r>
              <w:rPr>
                <w:rFonts w:ascii="Palatino Linotype" w:hAnsi="Palatino Linotype" w:cs="Tahoma"/>
                <w:sz w:val="30"/>
                <w:szCs w:val="30"/>
              </w:rPr>
              <w:t>.</w:t>
            </w:r>
          </w:p>
        </w:tc>
        <w:tc>
          <w:tcPr>
            <w:tcW w:w="5655" w:type="dxa"/>
            <w:shd w:val="clear" w:color="auto" w:fill="auto"/>
          </w:tcPr>
          <w:p w:rsidR="00BE1821" w:rsidRPr="00E67118" w:rsidRDefault="00BE1821" w:rsidP="00814188">
            <w:pPr>
              <w:spacing w:before="120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118">
              <w:rPr>
                <w:rFonts w:ascii="Book Antiqua" w:hAnsi="Book Antiqua" w:cs="Times New Roman"/>
                <w:b/>
                <w:sz w:val="28"/>
                <w:szCs w:val="28"/>
              </w:rPr>
              <w:t>09:</w:t>
            </w:r>
            <w:r>
              <w:rPr>
                <w:rFonts w:ascii="Book Antiqua" w:hAnsi="Book Antiqua" w:cs="Times New Roman"/>
                <w:b/>
                <w:sz w:val="28"/>
                <w:szCs w:val="28"/>
              </w:rPr>
              <w:t xml:space="preserve">00          po namenu          </w:t>
            </w:r>
            <w:r w:rsidR="00814188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         </w:t>
            </w:r>
            <w:r w:rsidRPr="00E6711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sl-SI"/>
              </w:rPr>
              <w:t>pri Sv. Križu</w:t>
            </w:r>
            <w:r w:rsidRPr="00E671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6711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EA5A5A">
              <w:rPr>
                <w:rFonts w:ascii="Book Antiqua" w:hAnsi="Book Antiqua" w:cs="Tahoma"/>
                <w:b/>
                <w:sz w:val="28"/>
                <w:szCs w:val="28"/>
              </w:rPr>
              <w:t>18:00</w:t>
            </w:r>
            <w:r w:rsidRPr="00EA5A5A"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 </w:t>
            </w:r>
            <w:r w:rsidRPr="00312DF8"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za + </w:t>
            </w:r>
            <w:proofErr w:type="spellStart"/>
            <w:r w:rsidR="00814188">
              <w:rPr>
                <w:rFonts w:ascii="Palatino Linotype" w:hAnsi="Palatino Linotype" w:cs="Tahoma"/>
                <w:b/>
                <w:sz w:val="28"/>
                <w:szCs w:val="28"/>
              </w:rPr>
              <w:t>Bernij</w:t>
            </w:r>
            <w:r w:rsidR="00312DF8" w:rsidRPr="00312DF8">
              <w:rPr>
                <w:rFonts w:ascii="Palatino Linotype" w:hAnsi="Palatino Linotype" w:cs="Tahoma"/>
                <w:b/>
                <w:sz w:val="28"/>
                <w:szCs w:val="28"/>
              </w:rPr>
              <w:t>a</w:t>
            </w:r>
            <w:proofErr w:type="spellEnd"/>
            <w:r w:rsidR="00312DF8" w:rsidRPr="00312DF8"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in Julijano Karničnik</w:t>
            </w:r>
            <w:r w:rsidRPr="00312DF8"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 </w:t>
            </w:r>
            <w:r w:rsidRPr="00312DF8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</w:t>
            </w:r>
            <w:r w:rsidRPr="00312DF8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</w:t>
            </w:r>
            <w:r w:rsidR="00312DF8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</w:t>
            </w:r>
            <w:r w:rsidRPr="00312DF8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</w:t>
            </w:r>
            <w:r w:rsidR="00814188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="00814188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br/>
              <w:t xml:space="preserve">                                                               </w:t>
            </w:r>
            <w:r w:rsidR="00312DF8" w:rsidRPr="00E6546F">
              <w:rPr>
                <w:rFonts w:ascii="Book Antiqua" w:eastAsia="Times New Roman" w:hAnsi="Book Antiqua" w:cs="Calibri"/>
                <w:b/>
                <w:sz w:val="20"/>
                <w:szCs w:val="20"/>
              </w:rPr>
              <w:t>v Črnečah</w:t>
            </w:r>
            <w:r w:rsidR="00312DF8" w:rsidRPr="00415EFB">
              <w:rPr>
                <w:rFonts w:ascii="Book Antiqua" w:eastAsia="Times New Roman" w:hAnsi="Book Antiqua" w:cs="Calibri"/>
                <w:b/>
                <w:sz w:val="18"/>
                <w:szCs w:val="18"/>
              </w:rPr>
              <w:t xml:space="preserve">                                </w:t>
            </w:r>
            <w:r w:rsidR="00312DF8"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                                                 </w:t>
            </w:r>
            <w:r w:rsidR="00312DF8">
              <w:rPr>
                <w:rFonts w:ascii="Palatino Linotype" w:hAnsi="Palatino Linotype" w:cs="Tahoma"/>
                <w:b/>
                <w:sz w:val="28"/>
                <w:szCs w:val="28"/>
              </w:rPr>
              <w:br/>
              <w:t xml:space="preserve">                  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šmarnično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branje</w:t>
            </w:r>
            <w:proofErr w:type="spellEnd"/>
            <w:r>
              <w:rPr>
                <w:rFonts w:ascii="Palatino Linotype" w:hAnsi="Palatino Linotype" w:cs="Tahoma"/>
                <w:b/>
              </w:rPr>
              <w:t xml:space="preserve">            </w:t>
            </w:r>
            <w:r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</w:t>
            </w:r>
            <w:r w:rsidRPr="0062749B"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 </w:t>
            </w:r>
          </w:p>
        </w:tc>
      </w:tr>
      <w:tr w:rsidR="00BE1821" w:rsidRPr="00DA58FB" w:rsidTr="00FF4A2A">
        <w:trPr>
          <w:trHeight w:hRule="exact" w:val="1706"/>
        </w:trPr>
        <w:tc>
          <w:tcPr>
            <w:tcW w:w="2552" w:type="dxa"/>
            <w:vAlign w:val="center"/>
          </w:tcPr>
          <w:p w:rsidR="00BE1821" w:rsidRPr="00E67118" w:rsidRDefault="00BE1821" w:rsidP="00BE1821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  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>SOBOTA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br/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</w:t>
            </w:r>
            <w:r w:rsidRPr="009F0C40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highlight w:val="yellow"/>
                <w:lang w:val="en-US"/>
              </w:rPr>
              <w:t>16.maj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BE1821" w:rsidRPr="00E67118" w:rsidRDefault="00BE1821" w:rsidP="00BE1821">
            <w:pPr>
              <w:spacing w:before="240" w:after="0" w:line="240" w:lineRule="auto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</w:pP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</w:p>
          <w:p w:rsidR="00BE1821" w:rsidRPr="00E67118" w:rsidRDefault="00BE1821" w:rsidP="00BE1821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BE1821" w:rsidRPr="003D3DE7" w:rsidRDefault="003D3DE7" w:rsidP="00BE1821">
            <w:pPr>
              <w:rPr>
                <w:rFonts w:ascii="Palatino Linotype" w:hAnsi="Palatino Linotype"/>
                <w:b/>
                <w:i/>
                <w:sz w:val="28"/>
                <w:szCs w:val="28"/>
              </w:rPr>
            </w:pPr>
            <w:r>
              <w:rPr>
                <w:rFonts w:ascii="Palatino Linotype" w:hAnsi="Palatino Linotype"/>
                <w:i/>
                <w:sz w:val="28"/>
                <w:szCs w:val="28"/>
              </w:rPr>
              <w:t xml:space="preserve"> </w:t>
            </w:r>
            <w:r w:rsidRPr="003D3DE7">
              <w:rPr>
                <w:rFonts w:ascii="Palatino Linotype" w:hAnsi="Palatino Linotype"/>
                <w:b/>
                <w:i/>
                <w:sz w:val="28"/>
                <w:szCs w:val="28"/>
              </w:rPr>
              <w:t xml:space="preserve">Janez  </w:t>
            </w:r>
            <w:proofErr w:type="spellStart"/>
            <w:r w:rsidRPr="003D3DE7">
              <w:rPr>
                <w:rFonts w:ascii="Palatino Linotype" w:hAnsi="Palatino Linotype"/>
                <w:b/>
                <w:i/>
                <w:sz w:val="28"/>
                <w:szCs w:val="28"/>
              </w:rPr>
              <w:t>Nepomuk</w:t>
            </w:r>
            <w:proofErr w:type="spellEnd"/>
            <w:r w:rsidRPr="003D3DE7">
              <w:rPr>
                <w:rFonts w:ascii="Palatino Linotype" w:hAnsi="Palatino Linotype"/>
                <w:b/>
                <w:i/>
                <w:sz w:val="28"/>
                <w:szCs w:val="28"/>
              </w:rPr>
              <w:t xml:space="preserve">, </w:t>
            </w:r>
            <w:r>
              <w:rPr>
                <w:rFonts w:ascii="Palatino Linotype" w:hAnsi="Palatino Linotype"/>
                <w:b/>
                <w:i/>
                <w:sz w:val="28"/>
                <w:szCs w:val="28"/>
              </w:rPr>
              <w:br/>
              <w:t xml:space="preserve"> duhovnik, mučenec</w:t>
            </w:r>
          </w:p>
        </w:tc>
        <w:tc>
          <w:tcPr>
            <w:tcW w:w="5655" w:type="dxa"/>
            <w:shd w:val="clear" w:color="auto" w:fill="auto"/>
          </w:tcPr>
          <w:p w:rsidR="00BE1821" w:rsidRPr="00312DF8" w:rsidRDefault="00BE1821" w:rsidP="00312DF8">
            <w:pPr>
              <w:spacing w:before="120"/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sl-SI"/>
              </w:rPr>
            </w:pPr>
            <w:r w:rsidRPr="00312DF8">
              <w:rPr>
                <w:rFonts w:ascii="Book Antiqua" w:eastAsia="Times New Roman" w:hAnsi="Book Antiqua" w:cs="Times New Roman"/>
                <w:b/>
                <w:sz w:val="28"/>
                <w:szCs w:val="28"/>
                <w:highlight w:val="yellow"/>
                <w:lang w:eastAsia="sl-SI"/>
              </w:rPr>
              <w:t xml:space="preserve">11:00       </w:t>
            </w:r>
            <w:r w:rsidR="00312DF8" w:rsidRPr="00312DF8">
              <w:rPr>
                <w:rFonts w:ascii="Book Antiqua" w:eastAsia="Times New Roman" w:hAnsi="Book Antiqua" w:cs="Times New Roman"/>
                <w:b/>
                <w:sz w:val="28"/>
                <w:szCs w:val="28"/>
                <w:highlight w:val="yellow"/>
                <w:lang w:eastAsia="sl-SI"/>
              </w:rPr>
              <w:t xml:space="preserve"> </w:t>
            </w:r>
            <w:r w:rsidRPr="00312DF8">
              <w:rPr>
                <w:rFonts w:ascii="Book Antiqua" w:eastAsia="Times New Roman" w:hAnsi="Book Antiqua" w:cs="Times New Roman"/>
                <w:b/>
                <w:sz w:val="28"/>
                <w:szCs w:val="28"/>
                <w:highlight w:val="yellow"/>
                <w:lang w:eastAsia="sl-SI"/>
              </w:rPr>
              <w:t xml:space="preserve">  po namenu–</w:t>
            </w:r>
            <w:r w:rsidRPr="00312DF8">
              <w:rPr>
                <w:rFonts w:ascii="Book Antiqua" w:eastAsia="Times New Roman" w:hAnsi="Book Antiqua" w:cs="Times New Roman"/>
                <w:b/>
                <w:sz w:val="20"/>
                <w:szCs w:val="20"/>
                <w:highlight w:val="yellow"/>
                <w:lang w:eastAsia="sl-SI"/>
              </w:rPr>
              <w:t xml:space="preserve">krst </w:t>
            </w:r>
            <w:r w:rsidR="00312DF8" w:rsidRPr="00312DF8">
              <w:rPr>
                <w:rFonts w:ascii="Book Antiqua" w:eastAsia="Times New Roman" w:hAnsi="Book Antiqua" w:cs="Times New Roman"/>
                <w:b/>
                <w:sz w:val="20"/>
                <w:szCs w:val="20"/>
                <w:highlight w:val="yellow"/>
                <w:lang w:eastAsia="sl-SI"/>
              </w:rPr>
              <w:t xml:space="preserve"> Julijana</w:t>
            </w:r>
            <w:r w:rsidR="00312DF8"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sl-SI"/>
              </w:rPr>
              <w:t xml:space="preserve">    </w:t>
            </w:r>
            <w:r w:rsidR="00312DF8" w:rsidRPr="00E67118">
              <w:rPr>
                <w:rFonts w:ascii="Book Antiqua" w:eastAsia="Times New Roman" w:hAnsi="Book Antiqua" w:cs="Tahoma"/>
                <w:b/>
                <w:sz w:val="20"/>
                <w:szCs w:val="20"/>
                <w:highlight w:val="yellow"/>
              </w:rPr>
              <w:t>v Libeličah</w:t>
            </w:r>
            <w:r w:rsidR="00312DF8" w:rsidRPr="00E67118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       </w:t>
            </w:r>
            <w:r w:rsidRPr="00E67118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                                                            </w:t>
            </w:r>
            <w:r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                 </w:t>
            </w:r>
            <w:r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br/>
            </w:r>
            <w:r w:rsidR="00FF4A2A">
              <w:rPr>
                <w:rFonts w:ascii="Book Antiqua" w:hAnsi="Book Antiqua" w:cs="Tahoma"/>
                <w:b/>
                <w:sz w:val="28"/>
                <w:szCs w:val="28"/>
              </w:rPr>
              <w:t>18:00</w:t>
            </w:r>
            <w:r w:rsidR="00FF4A2A"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 za + starše: Francko in Maksa ter </w:t>
            </w:r>
            <w:r w:rsidR="00FF4A2A">
              <w:rPr>
                <w:rFonts w:ascii="Palatino Linotype" w:hAnsi="Palatino Linotype" w:cs="Tahoma"/>
                <w:b/>
                <w:sz w:val="28"/>
                <w:szCs w:val="28"/>
              </w:rPr>
              <w:br/>
              <w:t xml:space="preserve">                   </w:t>
            </w:r>
            <w:proofErr w:type="spellStart"/>
            <w:r w:rsidR="00FF4A2A">
              <w:rPr>
                <w:rFonts w:ascii="Palatino Linotype" w:hAnsi="Palatino Linotype" w:cs="Tahoma"/>
                <w:b/>
                <w:sz w:val="28"/>
                <w:szCs w:val="28"/>
              </w:rPr>
              <w:t>Maksija</w:t>
            </w:r>
            <w:proofErr w:type="spellEnd"/>
            <w:r w:rsidR="00FF4A2A"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Kotnika in druge </w:t>
            </w:r>
            <w:proofErr w:type="spellStart"/>
            <w:r w:rsidR="00FF4A2A">
              <w:rPr>
                <w:rFonts w:ascii="Palatino Linotype" w:hAnsi="Palatino Linotype" w:cs="Tahoma"/>
                <w:b/>
                <w:sz w:val="28"/>
                <w:szCs w:val="28"/>
              </w:rPr>
              <w:t>sor</w:t>
            </w:r>
            <w:proofErr w:type="spellEnd"/>
            <w:r w:rsidR="00FF4A2A">
              <w:rPr>
                <w:rFonts w:ascii="Palatino Linotype" w:hAnsi="Palatino Linotype" w:cs="Tahoma"/>
                <w:b/>
                <w:sz w:val="28"/>
                <w:szCs w:val="28"/>
              </w:rPr>
              <w:t>.</w:t>
            </w:r>
            <w:r w:rsidR="00FF4A2A">
              <w:rPr>
                <w:rFonts w:ascii="Palatino Linotype" w:hAnsi="Palatino Linotype" w:cs="Tahoma"/>
                <w:b/>
                <w:sz w:val="28"/>
                <w:szCs w:val="28"/>
              </w:rPr>
              <w:br/>
              <w:t xml:space="preserve">  </w:t>
            </w:r>
            <w:r w:rsidR="00FF4A2A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</w:t>
            </w:r>
            <w:proofErr w:type="spellStart"/>
            <w:r w:rsidR="00FF4A2A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šmarnično</w:t>
            </w:r>
            <w:proofErr w:type="spellEnd"/>
            <w:r w:rsidR="00FF4A2A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F4A2A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branje</w:t>
            </w:r>
            <w:proofErr w:type="spellEnd"/>
            <w:r w:rsidR="00FF4A2A">
              <w:rPr>
                <w:rFonts w:ascii="Palatino Linotype" w:hAnsi="Palatino Linotype" w:cs="Tahoma"/>
                <w:b/>
              </w:rPr>
              <w:t xml:space="preserve">            </w:t>
            </w:r>
            <w:r w:rsidR="00FF4A2A"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  v Črnečah</w:t>
            </w:r>
            <w:r w:rsidR="00FF4A2A">
              <w:rPr>
                <w:rFonts w:ascii="Book Antiqua" w:eastAsia="Times New Roman" w:hAnsi="Book Antiqua" w:cs="Calibri"/>
                <w:b/>
                <w:sz w:val="18"/>
                <w:szCs w:val="18"/>
              </w:rPr>
              <w:t xml:space="preserve">                                </w:t>
            </w:r>
            <w:r w:rsidR="00FF4A2A"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                                        </w:t>
            </w:r>
          </w:p>
        </w:tc>
      </w:tr>
      <w:tr w:rsidR="00BE1821" w:rsidRPr="00DA58FB" w:rsidTr="007D7271">
        <w:trPr>
          <w:trHeight w:hRule="exact" w:val="1413"/>
        </w:trPr>
        <w:tc>
          <w:tcPr>
            <w:tcW w:w="2552" w:type="dxa"/>
            <w:shd w:val="clear" w:color="auto" w:fill="FFFFFF"/>
            <w:vAlign w:val="center"/>
          </w:tcPr>
          <w:p w:rsidR="00BE1821" w:rsidRPr="003A3F9A" w:rsidRDefault="00BE1821" w:rsidP="00BE1821">
            <w:pPr>
              <w:spacing w:before="100" w:beforeAutospacing="1" w:after="24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  <w:t xml:space="preserve"> </w:t>
            </w:r>
            <w:r w:rsidR="00F3729D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</w:t>
            </w:r>
            <w:r w:rsidR="003D3DE7" w:rsidRPr="009F0C40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>7</w:t>
            </w:r>
            <w:r w:rsidRPr="009F0C40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.VELIKONOČNA    </w:t>
            </w:r>
            <w:r w:rsidRPr="009F0C40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br/>
              <w:t xml:space="preserve">         NEDELJA,</w:t>
            </w:r>
            <w:r w:rsidRPr="009F0C40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br/>
            </w:r>
            <w:r w:rsidRPr="009F0C40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18"/>
                <w:szCs w:val="18"/>
                <w:highlight w:val="yellow"/>
                <w:lang w:val="nl-NL"/>
              </w:rPr>
              <w:t xml:space="preserve">      </w:t>
            </w:r>
            <w:r w:rsidRPr="009F0C40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Pr="009F0C40">
              <w:rPr>
                <w:rFonts w:ascii="Palatino Linotype" w:eastAsia="Times New Roman" w:hAnsi="Palatino Linotype" w:cs="Segoe UI"/>
                <w:b/>
                <w:i/>
                <w:color w:val="C00000"/>
                <w:sz w:val="24"/>
                <w:szCs w:val="28"/>
                <w:highlight w:val="yellow"/>
                <w:lang w:val="nl-NL"/>
              </w:rPr>
              <w:t xml:space="preserve">   </w:t>
            </w:r>
            <w:r w:rsidRPr="009F0C40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    17</w:t>
            </w:r>
            <w:r w:rsidRPr="009F0C40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>. maj</w:t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ab/>
            </w: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4"/>
                <w:lang w:val="en-US"/>
              </w:rPr>
            </w:pPr>
            <w:r w:rsidRPr="003A3F9A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      </w:t>
            </w:r>
            <w:r w:rsidRPr="003A3F9A"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  <w:t xml:space="preserve">   </w:t>
            </w: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  </w:t>
            </w: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</w:t>
            </w: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</w:t>
            </w: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F3729D" w:rsidRPr="003A3F9A" w:rsidRDefault="00B21E49" w:rsidP="00B21E49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 xml:space="preserve"> </w:t>
            </w:r>
            <w:r w:rsidR="00F3729D" w:rsidRPr="00B21E49">
              <w:rPr>
                <w:rFonts w:ascii="Book Antiqua" w:eastAsia="Times New Roman" w:hAnsi="Book Antiqua"/>
                <w:b/>
                <w:i/>
                <w:color w:val="C00000"/>
                <w:sz w:val="24"/>
                <w:szCs w:val="24"/>
              </w:rPr>
              <w:t xml:space="preserve">Nedelja sredstev    </w:t>
            </w:r>
            <w:r w:rsidR="00F3729D" w:rsidRPr="00B21E49">
              <w:rPr>
                <w:rFonts w:ascii="Book Antiqua" w:eastAsia="Times New Roman" w:hAnsi="Book Antiqua"/>
                <w:b/>
                <w:i/>
                <w:color w:val="C00000"/>
                <w:sz w:val="24"/>
                <w:szCs w:val="24"/>
              </w:rPr>
              <w:br/>
              <w:t xml:space="preserve"> družbenega  obveščanja</w:t>
            </w:r>
            <w:r w:rsidR="00F3729D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 xml:space="preserve"> </w:t>
            </w:r>
            <w:r w:rsidR="00F3729D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br/>
              <w:t xml:space="preserve">  Još</w:t>
            </w:r>
            <w:r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>t</w:t>
            </w:r>
            <w:r w:rsidR="00F3729D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>, puščavnik</w:t>
            </w:r>
          </w:p>
        </w:tc>
        <w:tc>
          <w:tcPr>
            <w:tcW w:w="5655" w:type="dxa"/>
            <w:shd w:val="clear" w:color="auto" w:fill="auto"/>
          </w:tcPr>
          <w:p w:rsidR="00BE1821" w:rsidRDefault="00BE1821" w:rsidP="00BE1821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</w:pPr>
            <w:r w:rsidRPr="003A2170">
              <w:rPr>
                <w:rFonts w:ascii="Book Antiqua" w:eastAsia="Times New Roman" w:hAnsi="Book Antiqua" w:cs="Times New Roman"/>
                <w:b/>
                <w:color w:val="5B9BD5" w:themeColor="accent1"/>
                <w:sz w:val="30"/>
                <w:szCs w:val="30"/>
                <w:lang w:eastAsia="sl-SI"/>
              </w:rPr>
              <w:t xml:space="preserve"> </w:t>
            </w:r>
            <w:r w:rsidR="00B21E49" w:rsidRPr="003A2170">
              <w:rPr>
                <w:rFonts w:ascii="Book Antiqua" w:eastAsia="Times New Roman" w:hAnsi="Book Antiqua" w:cs="Times New Roman"/>
                <w:b/>
                <w:color w:val="5B9BD5" w:themeColor="accent1"/>
                <w:sz w:val="30"/>
                <w:szCs w:val="30"/>
                <w:lang w:eastAsia="sl-SI"/>
              </w:rPr>
              <w:t xml:space="preserve">                </w:t>
            </w:r>
            <w:r w:rsidR="00B21E49" w:rsidRPr="003A2170">
              <w:rPr>
                <w:rFonts w:ascii="Book Antiqua" w:eastAsia="Times New Roman" w:hAnsi="Book Antiqua"/>
                <w:b/>
                <w:i/>
                <w:color w:val="FF0000"/>
                <w:sz w:val="30"/>
                <w:szCs w:val="30"/>
              </w:rPr>
              <w:t>Prvo sv. obhajilo  v Črnečah</w:t>
            </w:r>
            <w:r w:rsidRPr="003A3F9A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br/>
            </w:r>
            <w:r w:rsidRPr="00D172A0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>0</w:t>
            </w:r>
            <w:r w:rsidR="00B21E49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>8</w:t>
            </w:r>
            <w:r w:rsidRPr="00D172A0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>:</w:t>
            </w:r>
            <w:r w:rsidR="00B21E49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>0</w:t>
            </w:r>
            <w:r w:rsidRPr="00D172A0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 xml:space="preserve">0          </w:t>
            </w:r>
            <w:r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 xml:space="preserve">po namenu       </w:t>
            </w:r>
            <w:r w:rsidRP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</w:t>
            </w:r>
            <w:r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      </w:t>
            </w:r>
            <w:r w:rsidR="00B21E49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      </w:t>
            </w:r>
            <w:r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 </w:t>
            </w:r>
            <w:r w:rsidR="00B21E49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    </w:t>
            </w:r>
            <w:r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</w:t>
            </w:r>
            <w:r w:rsidR="00B21E49" w:rsidRPr="00B21E49">
              <w:rPr>
                <w:rFonts w:ascii="Book Antiqua" w:eastAsia="Times New Roman" w:hAnsi="Book Antiqua"/>
                <w:b/>
                <w:i/>
                <w:color w:val="FF0000"/>
                <w:sz w:val="20"/>
                <w:szCs w:val="20"/>
              </w:rPr>
              <w:t>v Črneč</w:t>
            </w:r>
            <w:r w:rsidR="00B21E49">
              <w:rPr>
                <w:rFonts w:ascii="Book Antiqua" w:eastAsia="Times New Roman" w:hAnsi="Book Antiqua"/>
                <w:b/>
                <w:i/>
                <w:color w:val="FF0000"/>
                <w:sz w:val="20"/>
                <w:szCs w:val="20"/>
              </w:rPr>
              <w:t>ah</w:t>
            </w:r>
          </w:p>
          <w:p w:rsidR="00BE1821" w:rsidRPr="003A3F9A" w:rsidRDefault="00BE1821" w:rsidP="00BE1821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</w:pPr>
            <w:r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 xml:space="preserve">11:00  </w:t>
            </w:r>
            <w:r w:rsidRPr="00DB1DF8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 xml:space="preserve">za + </w:t>
            </w:r>
            <w:r w:rsidR="00814188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 xml:space="preserve">družino </w:t>
            </w:r>
            <w:proofErr w:type="spellStart"/>
            <w:r w:rsidR="00814188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>Kaušak</w:t>
            </w:r>
            <w:proofErr w:type="spellEnd"/>
            <w:r w:rsidR="00814188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 xml:space="preserve"> in Ano </w:t>
            </w:r>
            <w:proofErr w:type="spellStart"/>
            <w:r w:rsidR="00814188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>Sarjaš</w:t>
            </w:r>
            <w:proofErr w:type="spellEnd"/>
            <w:r w:rsidR="00814188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br/>
            </w:r>
            <w:r w:rsidR="00814188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  <w:highlight w:val="yellow"/>
              </w:rPr>
              <w:t xml:space="preserve"> </w:t>
            </w:r>
            <w:r w:rsidR="00814188" w:rsidRPr="00814188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                                                                                 </w:t>
            </w:r>
            <w:r w:rsidR="00814188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  <w:highlight w:val="yellow"/>
              </w:rPr>
              <w:t xml:space="preserve">  </w:t>
            </w:r>
            <w:r w:rsidRP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  <w:highlight w:val="yellow"/>
              </w:rPr>
              <w:t>v Libeličah</w:t>
            </w:r>
          </w:p>
          <w:p w:rsidR="00BE1821" w:rsidRPr="003A3F9A" w:rsidRDefault="00B21E49" w:rsidP="00BE1821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Book Antiqua" w:eastAsia="Times New Roman" w:hAnsi="Book Antiqua"/>
                <w:b/>
                <w:i/>
                <w:color w:val="FF0000"/>
                <w:sz w:val="28"/>
                <w:szCs w:val="28"/>
              </w:rPr>
              <w:t xml:space="preserve"> </w:t>
            </w:r>
          </w:p>
        </w:tc>
      </w:tr>
    </w:tbl>
    <w:p w:rsidR="001C551A" w:rsidRDefault="00545F19" w:rsidP="00934DDA">
      <w:r>
        <w:rPr>
          <w:rFonts w:ascii="Calibri" w:eastAsia="Calibri" w:hAnsi="Calibri" w:cs="Calibri"/>
          <w:b/>
          <w:bCs/>
          <w:sz w:val="24"/>
          <w:szCs w:val="24"/>
          <w:lang w:val="en-US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lang w:val="en-US"/>
        </w:rPr>
        <w:tab/>
      </w:r>
      <w:bookmarkStart w:id="4" w:name="_GoBack"/>
      <w:bookmarkEnd w:id="4"/>
      <w:r w:rsidR="00934DDA">
        <w:rPr>
          <w:rFonts w:ascii="Calibri" w:eastAsia="Calibri" w:hAnsi="Calibri" w:cs="Calibri"/>
          <w:b/>
          <w:bCs/>
          <w:sz w:val="24"/>
          <w:szCs w:val="24"/>
          <w:lang w:val="en-US"/>
        </w:rPr>
        <w:t xml:space="preserve"> </w:t>
      </w:r>
      <w:r w:rsidR="00934DDA">
        <w:rPr>
          <w:rFonts w:ascii="Calibri" w:eastAsia="Calibri" w:hAnsi="Calibri" w:cs="Calibri"/>
          <w:b/>
          <w:bCs/>
          <w:sz w:val="24"/>
          <w:szCs w:val="24"/>
          <w:lang w:val="en-US"/>
        </w:rPr>
        <w:tab/>
      </w:r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Tri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dni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pred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Gospodovim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vnebohodom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so prošnji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dnevi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. V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teh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dnevih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ne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molimo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le za blagoslov </w:t>
      </w:r>
      <w:proofErr w:type="gram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na</w:t>
      </w:r>
      <w:proofErr w:type="gram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polju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, ampak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tudi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za blagoslov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drugega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človeškega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dela</w:t>
      </w:r>
      <w:proofErr w:type="spellEnd"/>
      <w:r w:rsidR="00A976BF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-</w:t>
      </w:r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za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odvrnitev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naravnih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nesreč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,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povodnji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,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vojske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in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drugih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stisk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. </w:t>
      </w:r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br/>
        <w:t xml:space="preserve"> </w:t>
      </w:r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ab/>
      </w:r>
      <w:r w:rsidR="00B21E49"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proofErr w:type="gram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Jezus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se je po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svojem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vstajenju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prikazal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učencem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in z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njimi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govoril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in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jedel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.</w:t>
      </w:r>
      <w:proofErr w:type="gram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gram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Po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vnebohodu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pa se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zaključuje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njegova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vidna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navzočnost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pri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svojih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učencih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.</w:t>
      </w:r>
      <w:proofErr w:type="gram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gram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Od</w:t>
      </w:r>
      <w:proofErr w:type="gram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sedaj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naprej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bo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navzoč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v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drugačni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obliki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. </w:t>
      </w:r>
      <w:proofErr w:type="spellStart"/>
      <w:proofErr w:type="gram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Učenci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ga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bodo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spoznavali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po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delovanju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Sv.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Duha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.</w:t>
      </w:r>
      <w:proofErr w:type="gram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Mi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pa se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lahko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z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njim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srečamo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v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božji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besedi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in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evharistiji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.</w:t>
      </w:r>
      <w:r w:rsid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..</w:t>
      </w:r>
      <w:r w:rsidR="00B21E49" w:rsidRPr="00545F19">
        <w:rPr>
          <w:rFonts w:ascii="Calibri" w:eastAsia="Calibri" w:hAnsi="Calibri" w:cs="Calibri"/>
          <w:b/>
          <w:bCs/>
          <w:sz w:val="24"/>
          <w:szCs w:val="24"/>
          <w:lang w:val="en-US"/>
        </w:rPr>
        <w:t xml:space="preserve">  </w:t>
      </w:r>
      <w:r w:rsidRPr="00545F19">
        <w:rPr>
          <w:rFonts w:ascii="Calibri" w:eastAsia="Calibri" w:hAnsi="Calibri" w:cs="Calibri"/>
          <w:b/>
          <w:bCs/>
          <w:sz w:val="24"/>
          <w:szCs w:val="24"/>
          <w:lang w:val="en-US"/>
        </w:rPr>
        <w:br/>
      </w:r>
      <w:r w:rsidR="00B21E49" w:rsidRPr="00936791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                                 </w:t>
      </w:r>
      <w:r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          </w:t>
      </w:r>
      <w:proofErr w:type="spell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Odgovarja</w:t>
      </w:r>
      <w:proofErr w:type="spell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: Franc </w:t>
      </w:r>
      <w:proofErr w:type="spell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Kraner</w:t>
      </w:r>
      <w:proofErr w:type="spell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, </w:t>
      </w:r>
      <w:proofErr w:type="spell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žpk</w:t>
      </w:r>
      <w:proofErr w:type="spell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– </w:t>
      </w:r>
      <w:proofErr w:type="spell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sodelavec</w:t>
      </w:r>
      <w:proofErr w:type="spell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, tel.: </w:t>
      </w:r>
      <w:proofErr w:type="gram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051685734,</w:t>
      </w:r>
      <w:proofErr w:type="gram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e-mail: franc.kraner@rkc.si.   </w:t>
      </w:r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br/>
        <w:t xml:space="preserve"> </w:t>
      </w:r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ab/>
      </w:r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ab/>
        <w:t xml:space="preserve">              </w:t>
      </w:r>
      <w:proofErr w:type="spell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Naročniki</w:t>
      </w:r>
      <w:proofErr w:type="spell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mašnih</w:t>
      </w:r>
      <w:proofErr w:type="spell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namenov</w:t>
      </w:r>
      <w:proofErr w:type="spell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se </w:t>
      </w:r>
      <w:proofErr w:type="spell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strinjajo</w:t>
      </w:r>
      <w:proofErr w:type="spell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z </w:t>
      </w:r>
      <w:proofErr w:type="spell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objavo</w:t>
      </w:r>
      <w:proofErr w:type="spell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v </w:t>
      </w:r>
      <w:proofErr w:type="spell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tiskanih</w:t>
      </w:r>
      <w:proofErr w:type="spell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in </w:t>
      </w:r>
      <w:proofErr w:type="spell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gram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na</w:t>
      </w:r>
      <w:proofErr w:type="gram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spletu</w:t>
      </w:r>
      <w:proofErr w:type="spell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ter</w:t>
      </w:r>
      <w:proofErr w:type="spell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oglasni</w:t>
      </w:r>
      <w:proofErr w:type="spell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deski</w:t>
      </w:r>
      <w:proofErr w:type="spell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. </w:t>
      </w:r>
      <w:r w:rsidR="00B21E49" w:rsidRPr="00936791">
        <w:rPr>
          <w:rFonts w:ascii="Book Antiqua" w:eastAsia="Times New Roman" w:hAnsi="Book Antiqua" w:cs="Calibri"/>
          <w:b/>
          <w:sz w:val="20"/>
          <w:szCs w:val="20"/>
          <w:highlight w:val="yellow"/>
          <w:lang w:val="en-US"/>
        </w:rPr>
        <w:t xml:space="preserve"> </w:t>
      </w:r>
      <w:r w:rsidR="00B21E49" w:rsidRPr="00936791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</w:t>
      </w:r>
    </w:p>
    <w:sectPr w:rsidR="001C551A" w:rsidSect="00545F19">
      <w:type w:val="continuous"/>
      <w:pgSz w:w="11907" w:h="16840" w:code="9"/>
      <w:pgMar w:top="425" w:right="425" w:bottom="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821"/>
    <w:rsid w:val="001C551A"/>
    <w:rsid w:val="002F5898"/>
    <w:rsid w:val="00312DF8"/>
    <w:rsid w:val="00317E90"/>
    <w:rsid w:val="00383A8F"/>
    <w:rsid w:val="003A2170"/>
    <w:rsid w:val="003D3DE7"/>
    <w:rsid w:val="00544433"/>
    <w:rsid w:val="00545F19"/>
    <w:rsid w:val="005B4EB6"/>
    <w:rsid w:val="007D7271"/>
    <w:rsid w:val="00811A14"/>
    <w:rsid w:val="00814188"/>
    <w:rsid w:val="00934DDA"/>
    <w:rsid w:val="009F0C40"/>
    <w:rsid w:val="00A976BF"/>
    <w:rsid w:val="00B21E49"/>
    <w:rsid w:val="00B616EF"/>
    <w:rsid w:val="00BE1821"/>
    <w:rsid w:val="00C54EC0"/>
    <w:rsid w:val="00E34789"/>
    <w:rsid w:val="00F3729D"/>
    <w:rsid w:val="00FC2F62"/>
    <w:rsid w:val="00FF4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031D4-26F6-43D0-AA9E-0E6740F9A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E182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593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dcterms:created xsi:type="dcterms:W3CDTF">2026-05-05T17:39:00Z</dcterms:created>
  <dcterms:modified xsi:type="dcterms:W3CDTF">2026-05-07T14:58:00Z</dcterms:modified>
</cp:coreProperties>
</file>